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6C8E4" w14:textId="77777777" w:rsidR="00B82ABA" w:rsidRPr="00293B96" w:rsidRDefault="00DD70E4"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UMOWA NR </w:t>
      </w:r>
      <w:r w:rsidR="008F34CE" w:rsidRPr="00293B96">
        <w:rPr>
          <w:rFonts w:ascii="Calibri" w:hAnsi="Calibri" w:cs="Calibri"/>
          <w:sz w:val="22"/>
          <w:szCs w:val="22"/>
        </w:rPr>
        <w:t>ZZ/UM</w:t>
      </w:r>
      <w:r w:rsidR="00E814D6" w:rsidRPr="00293B96">
        <w:rPr>
          <w:rFonts w:ascii="Calibri" w:hAnsi="Calibri" w:cs="Calibri"/>
          <w:sz w:val="22"/>
          <w:szCs w:val="22"/>
        </w:rPr>
        <w:t>/</w:t>
      </w:r>
      <w:r w:rsidR="004A4921" w:rsidRPr="00293B96">
        <w:rPr>
          <w:rFonts w:ascii="Calibri" w:hAnsi="Calibri" w:cs="Calibri"/>
          <w:sz w:val="22"/>
          <w:szCs w:val="22"/>
        </w:rPr>
        <w:t>……..</w:t>
      </w:r>
      <w:r w:rsidR="008F34CE" w:rsidRPr="00293B96">
        <w:rPr>
          <w:rFonts w:ascii="Calibri" w:hAnsi="Calibri" w:cs="Calibri"/>
          <w:sz w:val="22"/>
          <w:szCs w:val="22"/>
        </w:rPr>
        <w:t>/202</w:t>
      </w:r>
      <w:r w:rsidR="00DD436D" w:rsidRPr="00293B96">
        <w:rPr>
          <w:rFonts w:ascii="Calibri" w:hAnsi="Calibri" w:cs="Calibri"/>
          <w:sz w:val="22"/>
          <w:szCs w:val="22"/>
        </w:rPr>
        <w:t>6</w:t>
      </w:r>
    </w:p>
    <w:p w14:paraId="52D5B31C" w14:textId="77777777" w:rsidR="00B82ABA" w:rsidRPr="00293B96" w:rsidRDefault="00B82ABA" w:rsidP="00AA225E">
      <w:pPr>
        <w:suppressAutoHyphens/>
        <w:spacing w:line="300" w:lineRule="auto"/>
        <w:rPr>
          <w:rFonts w:ascii="Calibri" w:hAnsi="Calibri" w:cs="Calibri"/>
          <w:b/>
          <w:sz w:val="22"/>
          <w:szCs w:val="22"/>
        </w:rPr>
      </w:pPr>
    </w:p>
    <w:p w14:paraId="6B4522AB" w14:textId="77777777" w:rsidR="00B82ABA" w:rsidRPr="00293B96" w:rsidRDefault="008F34CE" w:rsidP="00AA225E">
      <w:pPr>
        <w:suppressAutoHyphens/>
        <w:spacing w:line="300" w:lineRule="auto"/>
        <w:rPr>
          <w:rFonts w:ascii="Calibri" w:hAnsi="Calibri" w:cs="Calibri"/>
          <w:sz w:val="22"/>
          <w:szCs w:val="22"/>
        </w:rPr>
      </w:pPr>
      <w:r w:rsidRPr="00293B96">
        <w:rPr>
          <w:rFonts w:ascii="Calibri" w:hAnsi="Calibri" w:cs="Calibri"/>
          <w:sz w:val="22"/>
          <w:szCs w:val="22"/>
        </w:rPr>
        <w:t>z</w:t>
      </w:r>
      <w:r w:rsidR="00B82ABA" w:rsidRPr="00293B96">
        <w:rPr>
          <w:rFonts w:ascii="Calibri" w:hAnsi="Calibri" w:cs="Calibri"/>
          <w:sz w:val="22"/>
          <w:szCs w:val="22"/>
        </w:rPr>
        <w:t>awarta w dniu</w:t>
      </w:r>
      <w:r w:rsidR="00AA5F17" w:rsidRPr="00293B96">
        <w:rPr>
          <w:rFonts w:ascii="Calibri" w:hAnsi="Calibri" w:cs="Calibri"/>
          <w:sz w:val="22"/>
          <w:szCs w:val="22"/>
        </w:rPr>
        <w:t xml:space="preserve"> </w:t>
      </w:r>
      <w:r w:rsidR="00DD436D" w:rsidRPr="00293B96">
        <w:rPr>
          <w:rFonts w:ascii="Calibri" w:hAnsi="Calibri" w:cs="Calibri"/>
          <w:sz w:val="22"/>
          <w:szCs w:val="22"/>
        </w:rPr>
        <w:t>______</w:t>
      </w:r>
      <w:r w:rsidR="00C013AE" w:rsidRPr="00293B96">
        <w:rPr>
          <w:rFonts w:ascii="Calibri" w:hAnsi="Calibri" w:cs="Calibri"/>
          <w:sz w:val="22"/>
          <w:szCs w:val="22"/>
        </w:rPr>
        <w:t xml:space="preserve"> </w:t>
      </w:r>
      <w:r w:rsidR="00A71CEF" w:rsidRPr="00293B96">
        <w:rPr>
          <w:rFonts w:ascii="Calibri" w:hAnsi="Calibri" w:cs="Calibri"/>
          <w:sz w:val="22"/>
          <w:szCs w:val="22"/>
        </w:rPr>
        <w:t>20</w:t>
      </w:r>
      <w:r w:rsidRPr="00293B96">
        <w:rPr>
          <w:rFonts w:ascii="Calibri" w:hAnsi="Calibri" w:cs="Calibri"/>
          <w:sz w:val="22"/>
          <w:szCs w:val="22"/>
        </w:rPr>
        <w:t>2</w:t>
      </w:r>
      <w:r w:rsidR="00DD436D" w:rsidRPr="00293B96">
        <w:rPr>
          <w:rFonts w:ascii="Calibri" w:hAnsi="Calibri" w:cs="Calibri"/>
          <w:sz w:val="22"/>
          <w:szCs w:val="22"/>
        </w:rPr>
        <w:t>6</w:t>
      </w:r>
      <w:r w:rsidR="00C013AE" w:rsidRPr="00293B96">
        <w:rPr>
          <w:rFonts w:ascii="Calibri" w:hAnsi="Calibri" w:cs="Calibri"/>
          <w:sz w:val="22"/>
          <w:szCs w:val="22"/>
        </w:rPr>
        <w:t xml:space="preserve"> r. </w:t>
      </w:r>
      <w:r w:rsidR="00B82ABA" w:rsidRPr="00293B96">
        <w:rPr>
          <w:rFonts w:ascii="Calibri" w:hAnsi="Calibri" w:cs="Calibri"/>
          <w:sz w:val="22"/>
          <w:szCs w:val="22"/>
        </w:rPr>
        <w:t>w Warszawie pomiędzy:</w:t>
      </w:r>
    </w:p>
    <w:p w14:paraId="564FF0BB" w14:textId="77777777" w:rsidR="002123FC" w:rsidRPr="00293B96" w:rsidRDefault="002123FC" w:rsidP="00AA225E">
      <w:pPr>
        <w:suppressAutoHyphens/>
        <w:spacing w:line="300" w:lineRule="auto"/>
        <w:rPr>
          <w:rFonts w:ascii="Calibri" w:hAnsi="Calibri" w:cs="Calibri"/>
          <w:sz w:val="22"/>
          <w:szCs w:val="22"/>
        </w:rPr>
      </w:pPr>
    </w:p>
    <w:p w14:paraId="53D32474" w14:textId="77777777" w:rsidR="00ED7CF1" w:rsidRPr="00293B96" w:rsidRDefault="00601846" w:rsidP="00AA225E">
      <w:pPr>
        <w:pStyle w:val="WW-Tekstpodstawowy3"/>
        <w:spacing w:line="300" w:lineRule="auto"/>
        <w:jc w:val="left"/>
        <w:rPr>
          <w:rFonts w:ascii="Calibri" w:hAnsi="Calibri" w:cs="Calibri"/>
          <w:sz w:val="22"/>
          <w:szCs w:val="22"/>
        </w:rPr>
      </w:pPr>
      <w:r w:rsidRPr="00293B96">
        <w:rPr>
          <w:rFonts w:ascii="Calibri" w:hAnsi="Calibri" w:cs="Calibri"/>
          <w:sz w:val="22"/>
          <w:szCs w:val="22"/>
        </w:rPr>
        <w:t>Miastem Stołecznym Warszawa – Zespołem Żłobków m.st. Warszawy, zwanym dalej Zamawiającym, reprezentowanym Pana Mateusza Winkel – Zastępcę Dyrektora Zespołu Żłobków m.st. Warszawy, na podstawie pełnomocnictwa nr ZZ-D.011.144.2023.EJO z dnia 1 sierpnia 2023 r. udzielonego przez Dyrektora Zespołu Żłobków m.st Warszawy</w:t>
      </w:r>
    </w:p>
    <w:p w14:paraId="662A4CE8" w14:textId="77777777" w:rsidR="00601846" w:rsidRPr="00293B96" w:rsidRDefault="00601846" w:rsidP="00AA225E">
      <w:pPr>
        <w:pStyle w:val="WW-Tekstpodstawowy3"/>
        <w:spacing w:line="300" w:lineRule="auto"/>
        <w:jc w:val="left"/>
        <w:rPr>
          <w:rFonts w:ascii="Calibri" w:hAnsi="Calibri" w:cs="Calibri"/>
          <w:sz w:val="22"/>
          <w:szCs w:val="22"/>
        </w:rPr>
      </w:pPr>
    </w:p>
    <w:p w14:paraId="7FD54727" w14:textId="77777777" w:rsidR="00D91C76" w:rsidRPr="00293B96" w:rsidRDefault="00D91C76" w:rsidP="00AA225E">
      <w:pPr>
        <w:pStyle w:val="WW-Tekstpodstawowy3"/>
        <w:spacing w:line="300" w:lineRule="auto"/>
        <w:jc w:val="left"/>
        <w:rPr>
          <w:rFonts w:ascii="Calibri" w:hAnsi="Calibri" w:cs="Calibri"/>
          <w:sz w:val="22"/>
          <w:szCs w:val="22"/>
        </w:rPr>
      </w:pPr>
      <w:r w:rsidRPr="00293B96">
        <w:rPr>
          <w:rFonts w:ascii="Calibri" w:hAnsi="Calibri" w:cs="Calibri"/>
          <w:sz w:val="22"/>
          <w:szCs w:val="22"/>
        </w:rPr>
        <w:t xml:space="preserve">a </w:t>
      </w:r>
    </w:p>
    <w:p w14:paraId="3417B26F" w14:textId="77777777" w:rsidR="00ED7CF1" w:rsidRPr="00293B96" w:rsidRDefault="00ED7CF1" w:rsidP="00AA225E">
      <w:pPr>
        <w:suppressAutoHyphens/>
        <w:spacing w:line="300" w:lineRule="auto"/>
        <w:rPr>
          <w:rFonts w:ascii="Calibri" w:hAnsi="Calibri" w:cs="Calibri"/>
          <w:sz w:val="22"/>
          <w:szCs w:val="22"/>
        </w:rPr>
      </w:pPr>
    </w:p>
    <w:p w14:paraId="0C250B31" w14:textId="33B40909" w:rsidR="00C013AE" w:rsidRPr="00293B96" w:rsidRDefault="00DD436D" w:rsidP="00AA225E">
      <w:pPr>
        <w:suppressAutoHyphens/>
        <w:spacing w:line="300" w:lineRule="auto"/>
        <w:rPr>
          <w:rFonts w:ascii="Calibri" w:hAnsi="Calibri" w:cs="Calibri"/>
          <w:sz w:val="22"/>
          <w:szCs w:val="22"/>
        </w:rPr>
      </w:pPr>
      <w:r w:rsidRPr="00293B96">
        <w:rPr>
          <w:rFonts w:ascii="Calibri" w:hAnsi="Calibri" w:cs="Calibri"/>
          <w:sz w:val="22"/>
          <w:szCs w:val="22"/>
        </w:rPr>
        <w:t>__________________</w:t>
      </w:r>
      <w:r w:rsidR="00C013AE" w:rsidRPr="00293B96">
        <w:rPr>
          <w:rFonts w:ascii="Calibri" w:hAnsi="Calibri" w:cs="Calibri"/>
          <w:sz w:val="22"/>
          <w:szCs w:val="22"/>
        </w:rPr>
        <w:t xml:space="preserve"> z siedzibą w </w:t>
      </w:r>
      <w:r w:rsidRPr="00293B96">
        <w:rPr>
          <w:rFonts w:ascii="Calibri" w:hAnsi="Calibri" w:cs="Calibri"/>
          <w:sz w:val="22"/>
          <w:szCs w:val="22"/>
        </w:rPr>
        <w:t>_____________</w:t>
      </w:r>
      <w:r w:rsidR="00C013AE" w:rsidRPr="00293B96">
        <w:rPr>
          <w:rFonts w:ascii="Calibri" w:hAnsi="Calibri" w:cs="Calibri"/>
          <w:sz w:val="22"/>
          <w:szCs w:val="22"/>
        </w:rPr>
        <w:t xml:space="preserve">, przy ul. </w:t>
      </w:r>
      <w:r w:rsidRPr="00293B96">
        <w:rPr>
          <w:rFonts w:ascii="Calibri" w:hAnsi="Calibri" w:cs="Calibri"/>
          <w:sz w:val="22"/>
          <w:szCs w:val="22"/>
        </w:rPr>
        <w:t>________</w:t>
      </w:r>
      <w:r w:rsidR="00C013AE" w:rsidRPr="00293B96">
        <w:rPr>
          <w:rFonts w:ascii="Calibri" w:hAnsi="Calibri" w:cs="Calibri"/>
          <w:sz w:val="22"/>
          <w:szCs w:val="22"/>
        </w:rPr>
        <w:t xml:space="preserve">, wpisaną do rejestru przedsiębiorców prowadzonego przez Sąd Rejonowy dla m.st. Warszawy w Warszawie, </w:t>
      </w:r>
      <w:r w:rsidRPr="00293B96">
        <w:rPr>
          <w:rFonts w:ascii="Calibri" w:hAnsi="Calibri" w:cs="Calibri"/>
          <w:sz w:val="22"/>
          <w:szCs w:val="22"/>
        </w:rPr>
        <w:t>__</w:t>
      </w:r>
      <w:r w:rsidR="00C013AE" w:rsidRPr="00293B96">
        <w:rPr>
          <w:rFonts w:ascii="Calibri" w:hAnsi="Calibri" w:cs="Calibri"/>
          <w:sz w:val="22"/>
          <w:szCs w:val="22"/>
        </w:rPr>
        <w:t xml:space="preserve"> Wydział Gospodarczy Krajowego Rejestru Sądowego pod nr </w:t>
      </w:r>
      <w:r w:rsidRPr="00293B96">
        <w:rPr>
          <w:rFonts w:ascii="Calibri" w:hAnsi="Calibri" w:cs="Calibri"/>
          <w:sz w:val="22"/>
          <w:szCs w:val="22"/>
        </w:rPr>
        <w:t>_______</w:t>
      </w:r>
      <w:r w:rsidR="00C013AE" w:rsidRPr="00293B96">
        <w:rPr>
          <w:rFonts w:ascii="Calibri" w:hAnsi="Calibri" w:cs="Calibri"/>
          <w:sz w:val="22"/>
          <w:szCs w:val="22"/>
        </w:rPr>
        <w:t xml:space="preserve">, posiadającą NIP: </w:t>
      </w:r>
      <w:r w:rsidRPr="00293B96">
        <w:rPr>
          <w:rFonts w:ascii="Calibri" w:hAnsi="Calibri" w:cs="Calibri"/>
          <w:sz w:val="22"/>
          <w:szCs w:val="22"/>
        </w:rPr>
        <w:t>________</w:t>
      </w:r>
      <w:r w:rsidR="00C013AE" w:rsidRPr="00293B96">
        <w:rPr>
          <w:rFonts w:ascii="Calibri" w:hAnsi="Calibri" w:cs="Calibri"/>
          <w:sz w:val="22"/>
          <w:szCs w:val="22"/>
        </w:rPr>
        <w:t xml:space="preserve">, REGON: </w:t>
      </w:r>
      <w:r w:rsidRPr="00293B96">
        <w:rPr>
          <w:rFonts w:ascii="Calibri" w:hAnsi="Calibri" w:cs="Calibri"/>
          <w:sz w:val="22"/>
          <w:szCs w:val="22"/>
        </w:rPr>
        <w:t>___________</w:t>
      </w:r>
      <w:r w:rsidR="00C013AE" w:rsidRPr="00293B96">
        <w:rPr>
          <w:rFonts w:ascii="Calibri" w:hAnsi="Calibri" w:cs="Calibri"/>
          <w:sz w:val="22"/>
          <w:szCs w:val="22"/>
        </w:rPr>
        <w:t xml:space="preserve">, zwaną dalej Wykonawcą, reprezentowaną przez </w:t>
      </w:r>
      <w:r w:rsidRPr="00293B96">
        <w:rPr>
          <w:rFonts w:ascii="Calibri" w:hAnsi="Calibri" w:cs="Calibri"/>
          <w:sz w:val="22"/>
          <w:szCs w:val="22"/>
        </w:rPr>
        <w:t>___________</w:t>
      </w:r>
      <w:r w:rsidR="00861150">
        <w:rPr>
          <w:rFonts w:ascii="Calibri" w:hAnsi="Calibri" w:cs="Calibri"/>
          <w:sz w:val="22"/>
          <w:szCs w:val="22"/>
        </w:rPr>
        <w:t xml:space="preserve"> / _______________ prowadzącym działalność gospodarczą pod nazwą __________________ z siedzibą w ________ przy ul. ______________, wpisanym do Centralnej Ewidencji i Informacjo o Działalności Gospodarczej RP, REGON _________, NIP _____________, zwanym dalej Wykonawcą</w:t>
      </w:r>
    </w:p>
    <w:p w14:paraId="042B197E" w14:textId="77777777" w:rsidR="00C013AE" w:rsidRPr="00293B96" w:rsidRDefault="00C013AE" w:rsidP="00AA225E">
      <w:pPr>
        <w:suppressAutoHyphens/>
        <w:spacing w:line="300" w:lineRule="auto"/>
        <w:rPr>
          <w:rFonts w:ascii="Calibri" w:hAnsi="Calibri" w:cs="Calibri"/>
          <w:sz w:val="22"/>
          <w:szCs w:val="22"/>
        </w:rPr>
      </w:pPr>
    </w:p>
    <w:p w14:paraId="047D9D37" w14:textId="5C6D81E7" w:rsidR="002B580F" w:rsidRPr="00293B96" w:rsidRDefault="00DD436D" w:rsidP="00AA225E">
      <w:pPr>
        <w:suppressAutoHyphens/>
        <w:spacing w:line="300" w:lineRule="auto"/>
        <w:rPr>
          <w:rFonts w:ascii="Calibri" w:hAnsi="Calibri" w:cs="Calibri"/>
          <w:sz w:val="22"/>
          <w:szCs w:val="22"/>
        </w:rPr>
      </w:pPr>
      <w:r w:rsidRPr="00293B96">
        <w:rPr>
          <w:rFonts w:ascii="Calibri" w:hAnsi="Calibri" w:cs="Calibri"/>
          <w:sz w:val="22"/>
          <w:szCs w:val="22"/>
        </w:rPr>
        <w:t>w wyniku dokonania przez Zamawiającego wyboru oferty Wykonawcy w postępowaniu prowadzonym w trybie podstawowym z negocjacjami na podstawie art. 275 pkt 2 ustawy z dnia 11</w:t>
      </w:r>
      <w:r w:rsidR="00293B96" w:rsidRPr="00293B96">
        <w:rPr>
          <w:rFonts w:ascii="Calibri" w:hAnsi="Calibri" w:cs="Calibri"/>
          <w:sz w:val="22"/>
          <w:szCs w:val="22"/>
        </w:rPr>
        <w:t> </w:t>
      </w:r>
      <w:r w:rsidRPr="00293B96">
        <w:rPr>
          <w:rFonts w:ascii="Calibri" w:hAnsi="Calibri" w:cs="Calibri"/>
          <w:sz w:val="22"/>
          <w:szCs w:val="22"/>
        </w:rPr>
        <w:t>września 2019 r. - Prawo zamówień publicznych  [zwanej dalej także „ustawą PZP" lub „</w:t>
      </w:r>
      <w:proofErr w:type="spellStart"/>
      <w:r w:rsidRPr="00293B96">
        <w:rPr>
          <w:rFonts w:ascii="Calibri" w:hAnsi="Calibri" w:cs="Calibri"/>
          <w:sz w:val="22"/>
          <w:szCs w:val="22"/>
        </w:rPr>
        <w:t>uPzp</w:t>
      </w:r>
      <w:proofErr w:type="spellEnd"/>
      <w:r w:rsidR="000956DC">
        <w:rPr>
          <w:rFonts w:ascii="Calibri" w:hAnsi="Calibri" w:cs="Calibri"/>
          <w:sz w:val="22"/>
          <w:szCs w:val="22"/>
        </w:rPr>
        <w:t>”</w:t>
      </w:r>
      <w:r w:rsidRPr="00293B96">
        <w:rPr>
          <w:rFonts w:ascii="Calibri" w:hAnsi="Calibri" w:cs="Calibri"/>
          <w:sz w:val="22"/>
          <w:szCs w:val="22"/>
        </w:rPr>
        <w:t>] zawarto umowę o następującej treści:</w:t>
      </w:r>
      <w:r w:rsidR="00ED7CF1" w:rsidRPr="00293B96">
        <w:rPr>
          <w:rFonts w:ascii="Calibri" w:hAnsi="Calibri" w:cs="Calibri"/>
          <w:sz w:val="22"/>
          <w:szCs w:val="22"/>
        </w:rPr>
        <w:t xml:space="preserve"> </w:t>
      </w:r>
    </w:p>
    <w:p w14:paraId="6205016C" w14:textId="77777777" w:rsidR="00ED7CF1" w:rsidRPr="00293B96" w:rsidRDefault="00ED7CF1" w:rsidP="00AA225E">
      <w:pPr>
        <w:suppressAutoHyphens/>
        <w:spacing w:line="300" w:lineRule="auto"/>
        <w:rPr>
          <w:rFonts w:ascii="Calibri" w:hAnsi="Calibri" w:cs="Calibri"/>
          <w:sz w:val="22"/>
          <w:szCs w:val="22"/>
        </w:rPr>
      </w:pPr>
    </w:p>
    <w:p w14:paraId="75148025" w14:textId="77777777" w:rsidR="008E26B4" w:rsidRPr="00293B96" w:rsidRDefault="00B82ABA"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1</w:t>
      </w:r>
      <w:r w:rsidR="002123FC" w:rsidRPr="00293B96">
        <w:rPr>
          <w:rFonts w:ascii="Calibri" w:hAnsi="Calibri" w:cs="Calibri"/>
          <w:sz w:val="22"/>
          <w:szCs w:val="22"/>
        </w:rPr>
        <w:t xml:space="preserve"> </w:t>
      </w:r>
      <w:r w:rsidR="008E26B4" w:rsidRPr="00293B96">
        <w:rPr>
          <w:rFonts w:ascii="Calibri" w:hAnsi="Calibri" w:cs="Calibri"/>
          <w:sz w:val="22"/>
          <w:szCs w:val="22"/>
        </w:rPr>
        <w:t>Przedmiot umowy</w:t>
      </w:r>
    </w:p>
    <w:p w14:paraId="2E850B92" w14:textId="77777777" w:rsidR="00BB6FAD" w:rsidRPr="00293B96" w:rsidRDefault="00BB6FAD" w:rsidP="00AA225E">
      <w:pPr>
        <w:suppressAutoHyphens/>
        <w:spacing w:line="300" w:lineRule="auto"/>
        <w:rPr>
          <w:rFonts w:ascii="Calibri" w:hAnsi="Calibri" w:cs="Calibri"/>
          <w:b/>
          <w:sz w:val="22"/>
          <w:szCs w:val="22"/>
        </w:rPr>
      </w:pPr>
    </w:p>
    <w:p w14:paraId="2B37B2C2" w14:textId="701D5248" w:rsidR="00DF7FA4" w:rsidRPr="00293B96" w:rsidRDefault="00B82ABA" w:rsidP="00AA225E">
      <w:pPr>
        <w:pStyle w:val="Akapitzlist"/>
        <w:numPr>
          <w:ilvl w:val="0"/>
          <w:numId w:val="69"/>
        </w:numPr>
        <w:spacing w:line="300" w:lineRule="auto"/>
        <w:ind w:left="284" w:hanging="349"/>
        <w:rPr>
          <w:rFonts w:ascii="Calibri" w:hAnsi="Calibri" w:cs="Calibri"/>
          <w:sz w:val="22"/>
          <w:szCs w:val="22"/>
        </w:rPr>
      </w:pPr>
      <w:r w:rsidRPr="00293B96">
        <w:rPr>
          <w:rFonts w:ascii="Calibri" w:hAnsi="Calibri" w:cs="Calibri"/>
          <w:sz w:val="22"/>
          <w:szCs w:val="22"/>
        </w:rPr>
        <w:t>Przedmiotem umowy jest</w:t>
      </w:r>
      <w:r w:rsidR="00FA6C89" w:rsidRPr="00293B96">
        <w:rPr>
          <w:rFonts w:ascii="Calibri" w:hAnsi="Calibri" w:cs="Calibri"/>
          <w:sz w:val="22"/>
          <w:szCs w:val="22"/>
        </w:rPr>
        <w:t xml:space="preserve"> </w:t>
      </w:r>
      <w:r w:rsidR="00DD436D" w:rsidRPr="00293B96">
        <w:rPr>
          <w:rFonts w:ascii="Calibri" w:hAnsi="Calibri" w:cs="Calibri"/>
          <w:sz w:val="22"/>
          <w:szCs w:val="22"/>
        </w:rPr>
        <w:t xml:space="preserve">wykonanie audytów otwarcia oraz kontroli </w:t>
      </w:r>
      <w:proofErr w:type="spellStart"/>
      <w:r w:rsidR="00DD436D" w:rsidRPr="00293B96">
        <w:rPr>
          <w:rFonts w:ascii="Calibri" w:hAnsi="Calibri" w:cs="Calibri"/>
          <w:sz w:val="22"/>
          <w:szCs w:val="22"/>
        </w:rPr>
        <w:t>pomontażowych</w:t>
      </w:r>
      <w:proofErr w:type="spellEnd"/>
      <w:r w:rsidR="00DD436D" w:rsidRPr="00293B96">
        <w:rPr>
          <w:rFonts w:ascii="Calibri" w:hAnsi="Calibri" w:cs="Calibri"/>
          <w:sz w:val="22"/>
          <w:szCs w:val="22"/>
        </w:rPr>
        <w:t xml:space="preserve"> </w:t>
      </w:r>
      <w:r w:rsidR="00DD436D" w:rsidRPr="00293B96">
        <w:rPr>
          <w:rFonts w:ascii="Calibri" w:hAnsi="Calibri" w:cs="Calibri"/>
          <w:sz w:val="22"/>
          <w:szCs w:val="22"/>
        </w:rPr>
        <w:br/>
        <w:t>i aktualizacji dzienników placów zabaw znajdujących się na terenie placówek Zespołu Żłobków m.st. Warszawy</w:t>
      </w:r>
      <w:r w:rsidR="00FA6C89" w:rsidRPr="00293B96">
        <w:rPr>
          <w:rFonts w:ascii="Calibri" w:hAnsi="Calibri" w:cs="Calibri"/>
          <w:sz w:val="22"/>
          <w:szCs w:val="22"/>
        </w:rPr>
        <w:t xml:space="preserve">. </w:t>
      </w:r>
      <w:r w:rsidR="001B0196" w:rsidRPr="00293B96">
        <w:rPr>
          <w:rFonts w:ascii="Calibri" w:hAnsi="Calibri" w:cs="Calibri"/>
          <w:sz w:val="22"/>
          <w:szCs w:val="22"/>
        </w:rPr>
        <w:t xml:space="preserve">zgodnie ze </w:t>
      </w:r>
      <w:r w:rsidR="00BB6FAD" w:rsidRPr="00293B96">
        <w:rPr>
          <w:rFonts w:ascii="Calibri" w:hAnsi="Calibri" w:cs="Calibri"/>
          <w:sz w:val="22"/>
          <w:szCs w:val="22"/>
        </w:rPr>
        <w:t>Opisem przedmiotu zamówienia</w:t>
      </w:r>
      <w:r w:rsidR="001B0196" w:rsidRPr="00293B96">
        <w:rPr>
          <w:rFonts w:ascii="Calibri" w:hAnsi="Calibri" w:cs="Calibri"/>
          <w:sz w:val="22"/>
          <w:szCs w:val="22"/>
        </w:rPr>
        <w:t>, stanowiąc</w:t>
      </w:r>
      <w:r w:rsidR="00BB6FAD" w:rsidRPr="00293B96">
        <w:rPr>
          <w:rFonts w:ascii="Calibri" w:hAnsi="Calibri" w:cs="Calibri"/>
          <w:sz w:val="22"/>
          <w:szCs w:val="22"/>
        </w:rPr>
        <w:t>ym</w:t>
      </w:r>
      <w:r w:rsidR="001B0196" w:rsidRPr="00293B96">
        <w:rPr>
          <w:rFonts w:ascii="Calibri" w:hAnsi="Calibri" w:cs="Calibri"/>
          <w:sz w:val="22"/>
          <w:szCs w:val="22"/>
        </w:rPr>
        <w:t xml:space="preserve"> </w:t>
      </w:r>
      <w:r w:rsidR="001B0196" w:rsidRPr="00293B96">
        <w:rPr>
          <w:rFonts w:ascii="Calibri" w:hAnsi="Calibri" w:cs="Calibri"/>
          <w:color w:val="000000"/>
          <w:sz w:val="22"/>
          <w:szCs w:val="22"/>
        </w:rPr>
        <w:t xml:space="preserve">załącznik nr </w:t>
      </w:r>
      <w:r w:rsidR="00BB6FAD" w:rsidRPr="00293B96">
        <w:rPr>
          <w:rFonts w:ascii="Calibri" w:hAnsi="Calibri" w:cs="Calibri"/>
          <w:color w:val="000000"/>
          <w:sz w:val="22"/>
          <w:szCs w:val="22"/>
        </w:rPr>
        <w:t>3</w:t>
      </w:r>
      <w:r w:rsidR="001B0196" w:rsidRPr="00293B96">
        <w:rPr>
          <w:rFonts w:ascii="Calibri" w:hAnsi="Calibri" w:cs="Calibri"/>
          <w:color w:val="000000"/>
          <w:sz w:val="22"/>
          <w:szCs w:val="22"/>
        </w:rPr>
        <w:t xml:space="preserve"> do umowy, oraz zgodnie z treścią oferty Wykonawcy z </w:t>
      </w:r>
      <w:r w:rsidR="001B0196" w:rsidRPr="00293B96">
        <w:rPr>
          <w:rFonts w:ascii="Calibri" w:hAnsi="Calibri" w:cs="Calibri"/>
          <w:sz w:val="22"/>
          <w:szCs w:val="22"/>
        </w:rPr>
        <w:t xml:space="preserve">dnia _______ r., </w:t>
      </w:r>
      <w:r w:rsidR="001B0196" w:rsidRPr="00293B96">
        <w:rPr>
          <w:rFonts w:ascii="Calibri" w:hAnsi="Calibri" w:cs="Calibri"/>
          <w:color w:val="000000"/>
          <w:sz w:val="22"/>
          <w:szCs w:val="22"/>
        </w:rPr>
        <w:t xml:space="preserve">stanowiącą załącznik nr </w:t>
      </w:r>
      <w:r w:rsidR="00BB6FAD" w:rsidRPr="00293B96">
        <w:rPr>
          <w:rFonts w:ascii="Calibri" w:hAnsi="Calibri" w:cs="Calibri"/>
          <w:color w:val="000000"/>
          <w:sz w:val="22"/>
          <w:szCs w:val="22"/>
        </w:rPr>
        <w:t>4</w:t>
      </w:r>
      <w:r w:rsidR="001B0196" w:rsidRPr="00293B96">
        <w:rPr>
          <w:rFonts w:ascii="Calibri" w:hAnsi="Calibri" w:cs="Calibri"/>
          <w:color w:val="000000"/>
          <w:sz w:val="22"/>
          <w:szCs w:val="22"/>
        </w:rPr>
        <w:t xml:space="preserve"> do </w:t>
      </w:r>
      <w:r w:rsidR="001B0196" w:rsidRPr="00293B96">
        <w:rPr>
          <w:rFonts w:ascii="Calibri" w:hAnsi="Calibri" w:cs="Calibri"/>
          <w:sz w:val="22"/>
          <w:szCs w:val="22"/>
        </w:rPr>
        <w:t>umowy</w:t>
      </w:r>
      <w:r w:rsidR="00861150">
        <w:rPr>
          <w:rFonts w:ascii="Calibri" w:hAnsi="Calibri" w:cs="Calibri"/>
          <w:sz w:val="22"/>
          <w:szCs w:val="22"/>
        </w:rPr>
        <w:t xml:space="preserve"> oraz ofertą dodatkową z dnia ___________ r., stanowiącą załącznik nr </w:t>
      </w:r>
      <w:r w:rsidR="006A5B00">
        <w:rPr>
          <w:rFonts w:ascii="Calibri" w:hAnsi="Calibri" w:cs="Calibri"/>
          <w:sz w:val="22"/>
          <w:szCs w:val="22"/>
        </w:rPr>
        <w:t>6</w:t>
      </w:r>
    </w:p>
    <w:p w14:paraId="4C7267B7" w14:textId="740CD441" w:rsidR="00DF7FA4" w:rsidRPr="00293B96" w:rsidRDefault="00DF7FA4" w:rsidP="00AA225E">
      <w:pPr>
        <w:pStyle w:val="Akapitzlist"/>
        <w:numPr>
          <w:ilvl w:val="0"/>
          <w:numId w:val="69"/>
        </w:numPr>
        <w:spacing w:line="300" w:lineRule="auto"/>
        <w:ind w:left="284" w:hanging="349"/>
        <w:rPr>
          <w:rFonts w:ascii="Calibri" w:hAnsi="Calibri" w:cs="Calibri"/>
          <w:sz w:val="22"/>
          <w:szCs w:val="22"/>
        </w:rPr>
      </w:pPr>
      <w:r w:rsidRPr="00293B96">
        <w:rPr>
          <w:rFonts w:ascii="Calibri" w:hAnsi="Calibri" w:cs="Calibri"/>
          <w:sz w:val="22"/>
          <w:szCs w:val="22"/>
        </w:rPr>
        <w:t>Przedmiot zamówienia jest realizowany:</w:t>
      </w:r>
    </w:p>
    <w:p w14:paraId="5C01C181" w14:textId="12AC3BF1" w:rsidR="00DF7FA4" w:rsidRPr="00293B96" w:rsidRDefault="00DF7FA4" w:rsidP="00AA225E">
      <w:pPr>
        <w:pStyle w:val="Akapitzlist"/>
        <w:numPr>
          <w:ilvl w:val="1"/>
          <w:numId w:val="70"/>
        </w:numPr>
        <w:overflowPunct w:val="0"/>
        <w:autoSpaceDE w:val="0"/>
        <w:autoSpaceDN w:val="0"/>
        <w:adjustRightInd w:val="0"/>
        <w:spacing w:after="240" w:line="300" w:lineRule="auto"/>
        <w:jc w:val="both"/>
        <w:rPr>
          <w:rFonts w:ascii="Calibri" w:hAnsi="Calibri" w:cs="Calibri"/>
          <w:sz w:val="22"/>
          <w:szCs w:val="22"/>
        </w:rPr>
      </w:pPr>
      <w:r w:rsidRPr="00293B96">
        <w:rPr>
          <w:rFonts w:ascii="Calibri" w:hAnsi="Calibri" w:cs="Calibri"/>
          <w:sz w:val="22"/>
          <w:szCs w:val="22"/>
        </w:rPr>
        <w:t>w ramach projektu inwestycyjnego „Przebudowa i doposażenie placów zabaw w żłobkach na terenie m. st. Warszawy”, w placówkach</w:t>
      </w:r>
      <w:r w:rsidR="002A6746" w:rsidRPr="00293B96">
        <w:rPr>
          <w:rFonts w:ascii="Calibri" w:hAnsi="Calibri" w:cs="Calibri"/>
          <w:sz w:val="22"/>
          <w:szCs w:val="22"/>
        </w:rPr>
        <w:t xml:space="preserve"> wymienionych w załączniku nr 1 do umowy,</w:t>
      </w:r>
    </w:p>
    <w:p w14:paraId="10BDD847" w14:textId="35565E83" w:rsidR="00C83B99" w:rsidRDefault="00DF7FA4" w:rsidP="00AA225E">
      <w:pPr>
        <w:suppressAutoHyphens/>
        <w:spacing w:line="300" w:lineRule="auto"/>
        <w:rPr>
          <w:rFonts w:ascii="Calibri" w:hAnsi="Calibri" w:cs="Calibri"/>
          <w:sz w:val="22"/>
          <w:szCs w:val="22"/>
        </w:rPr>
      </w:pPr>
      <w:r w:rsidRPr="00293B96">
        <w:rPr>
          <w:rFonts w:ascii="Calibri" w:hAnsi="Calibri" w:cs="Calibri"/>
          <w:sz w:val="22"/>
          <w:szCs w:val="22"/>
          <w:lang w:eastAsia="ar-SA"/>
        </w:rPr>
        <w:t xml:space="preserve">w ramach resortowego programu „Aktywne place zabaw" 2026 – </w:t>
      </w:r>
      <w:r w:rsidR="002A6746" w:rsidRPr="00293B96">
        <w:rPr>
          <w:rFonts w:ascii="Calibri" w:hAnsi="Calibri" w:cs="Calibri"/>
          <w:sz w:val="22"/>
          <w:szCs w:val="22"/>
        </w:rPr>
        <w:t xml:space="preserve">w placówkach wymienionych </w:t>
      </w:r>
      <w:r w:rsidR="00AA225E">
        <w:rPr>
          <w:rFonts w:ascii="Calibri" w:hAnsi="Calibri" w:cs="Calibri"/>
          <w:sz w:val="22"/>
          <w:szCs w:val="22"/>
        </w:rPr>
        <w:br/>
      </w:r>
      <w:r w:rsidR="002A6746" w:rsidRPr="00293B96">
        <w:rPr>
          <w:rFonts w:ascii="Calibri" w:hAnsi="Calibri" w:cs="Calibri"/>
          <w:sz w:val="22"/>
          <w:szCs w:val="22"/>
        </w:rPr>
        <w:t>w załączniku nr 2 do umowy.</w:t>
      </w:r>
    </w:p>
    <w:p w14:paraId="6CFE0A7E" w14:textId="77777777" w:rsidR="00AA225E" w:rsidRDefault="00AA225E" w:rsidP="00AA225E">
      <w:pPr>
        <w:suppressAutoHyphens/>
        <w:spacing w:line="300" w:lineRule="auto"/>
        <w:rPr>
          <w:rFonts w:ascii="Calibri" w:hAnsi="Calibri" w:cs="Calibri"/>
          <w:sz w:val="22"/>
          <w:szCs w:val="22"/>
        </w:rPr>
      </w:pPr>
    </w:p>
    <w:p w14:paraId="46EE0C30" w14:textId="77777777" w:rsidR="00AA225E" w:rsidRDefault="00AA225E" w:rsidP="00AA225E">
      <w:pPr>
        <w:suppressAutoHyphens/>
        <w:spacing w:line="300" w:lineRule="auto"/>
        <w:rPr>
          <w:rFonts w:ascii="Calibri" w:hAnsi="Calibri" w:cs="Calibri"/>
          <w:sz w:val="22"/>
          <w:szCs w:val="22"/>
        </w:rPr>
      </w:pPr>
    </w:p>
    <w:p w14:paraId="1D2FB531" w14:textId="77777777" w:rsidR="00AA225E" w:rsidRPr="00293B96" w:rsidRDefault="00AA225E" w:rsidP="00AA225E">
      <w:pPr>
        <w:suppressAutoHyphens/>
        <w:spacing w:line="300" w:lineRule="auto"/>
        <w:rPr>
          <w:rFonts w:ascii="Calibri" w:hAnsi="Calibri" w:cs="Calibri"/>
          <w:sz w:val="22"/>
          <w:szCs w:val="22"/>
        </w:rPr>
      </w:pPr>
    </w:p>
    <w:p w14:paraId="5E1EE166" w14:textId="77777777" w:rsidR="001679BB" w:rsidRPr="00293B96" w:rsidRDefault="001679BB"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lastRenderedPageBreak/>
        <w:t>§ 2 Klauzula społeczna</w:t>
      </w:r>
    </w:p>
    <w:p w14:paraId="61B9FC71" w14:textId="77777777" w:rsidR="00BB6FAD" w:rsidRPr="00293B96" w:rsidRDefault="00BB6FAD" w:rsidP="00AA225E">
      <w:pPr>
        <w:suppressAutoHyphens/>
        <w:spacing w:line="300" w:lineRule="auto"/>
        <w:rPr>
          <w:rFonts w:ascii="Calibri" w:hAnsi="Calibri" w:cs="Calibri"/>
          <w:b/>
          <w:sz w:val="22"/>
          <w:szCs w:val="22"/>
        </w:rPr>
      </w:pPr>
    </w:p>
    <w:p w14:paraId="37165497"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Zamawiający wymaga zatrudnienia na podstawie umowy o pracę przez Wykonawcę lub Podwykonawcę osób wykonujących wskazane poniżej czynności w trakcie realizacji umowy: </w:t>
      </w:r>
      <w:r w:rsidRPr="00293B96">
        <w:rPr>
          <w:rFonts w:ascii="Calibri" w:hAnsi="Calibri" w:cs="Calibri"/>
          <w:sz w:val="22"/>
          <w:szCs w:val="22"/>
        </w:rPr>
        <w:t xml:space="preserve">wykonanie audytów otwarcia oraz kontroli </w:t>
      </w:r>
      <w:proofErr w:type="spellStart"/>
      <w:r w:rsidRPr="00293B96">
        <w:rPr>
          <w:rFonts w:ascii="Calibri" w:hAnsi="Calibri" w:cs="Calibri"/>
          <w:sz w:val="22"/>
          <w:szCs w:val="22"/>
        </w:rPr>
        <w:t>pomontażowych</w:t>
      </w:r>
      <w:proofErr w:type="spellEnd"/>
      <w:r w:rsidRPr="00293B96">
        <w:rPr>
          <w:rFonts w:ascii="Calibri" w:hAnsi="Calibri" w:cs="Calibri"/>
          <w:sz w:val="22"/>
          <w:szCs w:val="22"/>
        </w:rPr>
        <w:t xml:space="preserve"> i aktualizacji dzienników placów zabaw znajdujących się na terenie placówek Zespołu Żłobków m.st. Warszawy po przeprowadzonej modernizacji w ramach resortowego programu „Aktywne place zabaw 2026”</w:t>
      </w:r>
      <w:r w:rsidRPr="00293B96">
        <w:rPr>
          <w:rFonts w:ascii="Calibri" w:hAnsi="Calibri" w:cs="Calibri"/>
          <w:bCs/>
          <w:sz w:val="22"/>
          <w:szCs w:val="22"/>
        </w:rPr>
        <w:t xml:space="preserve">- jeżeli wykonywanie tych czynności będzie zawierało cechy stosunku pracy (nie dotyczy przypadku, w którym ww. czynności wykonuje osoba fizyczna prowadząca działalność gospodarczą tj. Wykonawca zamówienia). </w:t>
      </w:r>
    </w:p>
    <w:p w14:paraId="6EB80104"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odpowiada za czynności wykonywane przez osoby trzecie (w tym pracowników) jak za własne. </w:t>
      </w:r>
    </w:p>
    <w:p w14:paraId="240BE054"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trakcie realizacji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76A9C350"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żądania oświadczeń i dokumentów w zakresie potwierdzenia spełniania ww. wymogów </w:t>
      </w:r>
      <w:r w:rsidR="00305C31" w:rsidRPr="00293B96">
        <w:rPr>
          <w:rFonts w:ascii="Calibri" w:hAnsi="Calibri" w:cs="Calibri"/>
          <w:bCs/>
          <w:sz w:val="22"/>
          <w:szCs w:val="22"/>
        </w:rPr>
        <w:br/>
      </w:r>
      <w:r w:rsidRPr="00293B96">
        <w:rPr>
          <w:rFonts w:ascii="Calibri" w:hAnsi="Calibri" w:cs="Calibri"/>
          <w:bCs/>
          <w:sz w:val="22"/>
          <w:szCs w:val="22"/>
        </w:rPr>
        <w:t xml:space="preserve">i dokonywania ich oceny, </w:t>
      </w:r>
    </w:p>
    <w:p w14:paraId="69B6DB3B"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żądania wyjaśnień w przypadku wątpliwości w zakresie potwierdzenia spełniania ww. wymogów, </w:t>
      </w:r>
    </w:p>
    <w:p w14:paraId="27055A59"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przeprowadzania kontroli na miejscu wykonywania świadczenia. </w:t>
      </w:r>
    </w:p>
    <w:p w14:paraId="1367E219"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umowy: </w:t>
      </w:r>
    </w:p>
    <w:p w14:paraId="1359A3CA"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oświadczenia pracowników Wykonawcy lub Podwykonawcy o ich zatrudnieniu na podstawie umowy o pracę przez Wykonawcę lub Podwykonawcę, </w:t>
      </w:r>
    </w:p>
    <w:p w14:paraId="70ED3387"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podpis osoby uprawnionej do złożenia oświadczenia </w:t>
      </w:r>
      <w:r w:rsidR="00305C31" w:rsidRPr="00293B96">
        <w:rPr>
          <w:rFonts w:ascii="Calibri" w:hAnsi="Calibri" w:cs="Calibri"/>
          <w:bCs/>
          <w:sz w:val="22"/>
          <w:szCs w:val="22"/>
        </w:rPr>
        <w:br/>
      </w:r>
      <w:r w:rsidRPr="00293B96">
        <w:rPr>
          <w:rFonts w:ascii="Calibri" w:hAnsi="Calibri" w:cs="Calibri"/>
          <w:bCs/>
          <w:sz w:val="22"/>
          <w:szCs w:val="22"/>
        </w:rPr>
        <w:t xml:space="preserve">w imieniu Wykonawcy lub Podwykonawcy (nie dotyczy przypadku, w którym ww. czynności wykonuje osoba fizyczna prowadząca działalność gospodarczą tj. Wykonawca zamówienia) oraz dane osobowe niezbędne do weryfikacji zatrudnienia na podstawie umowy o pracę, </w:t>
      </w:r>
      <w:r w:rsidR="00305C31" w:rsidRPr="00293B96">
        <w:rPr>
          <w:rFonts w:ascii="Calibri" w:hAnsi="Calibri" w:cs="Calibri"/>
          <w:bCs/>
          <w:sz w:val="22"/>
          <w:szCs w:val="22"/>
        </w:rPr>
        <w:br/>
      </w:r>
      <w:r w:rsidRPr="00293B96">
        <w:rPr>
          <w:rFonts w:ascii="Calibri" w:hAnsi="Calibri" w:cs="Calibri"/>
          <w:bCs/>
          <w:sz w:val="22"/>
          <w:szCs w:val="22"/>
        </w:rPr>
        <w:t xml:space="preserve">w szczególności imię i nazwisko zatrudnionego pracownika, datę zawarcia umowy o pracę, rodzaj umowy o pracę i skróconą informację o zakresie obowiązków pracownika, </w:t>
      </w:r>
    </w:p>
    <w:p w14:paraId="56DEB641"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w:t>
      </w:r>
      <w:r w:rsidRPr="00293B96">
        <w:rPr>
          <w:rFonts w:ascii="Calibri" w:hAnsi="Calibri" w:cs="Calibri"/>
          <w:bCs/>
          <w:sz w:val="22"/>
          <w:szCs w:val="22"/>
        </w:rPr>
        <w:lastRenderedPageBreak/>
        <w:t xml:space="preserve">regulującym zakres obowiązków, jeżeli został sporządzony). Kopia umowy/umów powinna zostać zanonimizowana w sposób zapewniający ochronę danych osobowych pracowników, zgodnie z przepisami ustawy z dnia 10.05.2018 r. o ochronie danych osobowych oraz przepisów Rozporządzenia Parlamentu Europejskiego Rady (UE) 2016/679 z dnia 27 kwietnia 2016 roku w sprawie ochrony osób fizycznych w związku z przetwarzaniem danych osobowych i w sprawie swobodnego przepływu takich danych oraz uchylenia dyrektywy 95/46/WE (zwanego dalej „RODO”) (tj. w szczególności  bez adresów, nr PESEL pracowników), informacje takie jak: imię i nazwisko zatrudnionego pracownika, data zawarcia umowy, rodzaj umowy </w:t>
      </w:r>
      <w:r w:rsidR="00305C31" w:rsidRPr="00293B96">
        <w:rPr>
          <w:rFonts w:ascii="Calibri" w:hAnsi="Calibri" w:cs="Calibri"/>
          <w:bCs/>
          <w:sz w:val="22"/>
          <w:szCs w:val="22"/>
        </w:rPr>
        <w:br/>
      </w:r>
      <w:r w:rsidRPr="00293B96">
        <w:rPr>
          <w:rFonts w:ascii="Calibri" w:hAnsi="Calibri" w:cs="Calibri"/>
          <w:bCs/>
          <w:sz w:val="22"/>
          <w:szCs w:val="22"/>
        </w:rPr>
        <w:t xml:space="preserve">o pracę i wymiar etatu powinny być możliwe do zidentyfikowania, </w:t>
      </w:r>
    </w:p>
    <w:p w14:paraId="3902D154" w14:textId="7827FBD2"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zaświadczenie właściwego oddziału ZUS, potwierdzające opłacanie przez Wykonawcę lub Podwykonawcę składek na ubezpieczenia społeczne i zdrowotne z tytułu zatrudnienia na podstawie umów o pracę za ostatni okres rozliczeniowy (w przypadku, w którym ww. czynności wykonuje osoba fizyczna prowadząca działalność gospodarczą tj. Wykonawca zamówienia – zaświadczenie właściwej terenowej jednostki organizacyjnej Zakładu Ubezpieczeń Społecznych lub Kasy Rolniczego Ubezpieczenia Społecznego albo innego dokumentu potwierdzającego, że Wykonawca nie zalega z opłacaniem składek na ubezpieczenia społeczne lub zdrowotne),</w:t>
      </w:r>
    </w:p>
    <w:p w14:paraId="3C2544B4"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00305C31" w:rsidRPr="00293B96">
        <w:rPr>
          <w:rFonts w:ascii="Calibri" w:hAnsi="Calibri" w:cs="Calibri"/>
          <w:bCs/>
          <w:sz w:val="22"/>
          <w:szCs w:val="22"/>
        </w:rPr>
        <w:br/>
      </w:r>
      <w:r w:rsidRPr="00293B96">
        <w:rPr>
          <w:rFonts w:ascii="Calibri" w:hAnsi="Calibri" w:cs="Calibri"/>
          <w:bCs/>
          <w:sz w:val="22"/>
          <w:szCs w:val="22"/>
        </w:rPr>
        <w:t xml:space="preserve">z przepisami ustawy z dnia 10.05.2018 r. o ochronie danych osobowych oraz przepisów RODO. </w:t>
      </w:r>
    </w:p>
    <w:p w14:paraId="7CC98846" w14:textId="257957A3"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§12 ust. 1 pkt </w:t>
      </w:r>
      <w:r w:rsidR="002A6746" w:rsidRPr="00293B96">
        <w:rPr>
          <w:rFonts w:ascii="Calibri" w:hAnsi="Calibri" w:cs="Calibri"/>
          <w:bCs/>
          <w:sz w:val="22"/>
          <w:szCs w:val="22"/>
        </w:rPr>
        <w:t>6</w:t>
      </w:r>
      <w:r w:rsidRPr="00293B96">
        <w:rPr>
          <w:rFonts w:ascii="Calibri" w:hAnsi="Calibri" w:cs="Calibri"/>
          <w:bCs/>
          <w:sz w:val="22"/>
          <w:szCs w:val="22"/>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w:t>
      </w:r>
      <w:r w:rsidR="00305C31" w:rsidRPr="00293B96">
        <w:rPr>
          <w:rFonts w:ascii="Calibri" w:hAnsi="Calibri" w:cs="Calibri"/>
          <w:bCs/>
          <w:sz w:val="22"/>
          <w:szCs w:val="22"/>
        </w:rPr>
        <w:br/>
      </w:r>
      <w:r w:rsidRPr="00293B96">
        <w:rPr>
          <w:rFonts w:ascii="Calibri" w:hAnsi="Calibri" w:cs="Calibri"/>
          <w:bCs/>
          <w:sz w:val="22"/>
          <w:szCs w:val="22"/>
        </w:rPr>
        <w:t xml:space="preserve">o pracę osób wykonujących wskazane w ust. 1 czynności.  </w:t>
      </w:r>
    </w:p>
    <w:p w14:paraId="5A7DF24B"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uzasadnionych wątpliwości co do przestrzegania prawa pracy przez Wykonawcę lub Podwykonawcę, Zamawiający może zwrócić się o przeprowadzenie kontroli przez Państwową Inspekcję Pracy. W związku z tym Wykonawca niniejszym upoważnia Zamawiającego do uzyskania informacji od Państwowej Inspekcji Pracy w zakresie przeprowadzonych czynności i podjętych decyzji. </w:t>
      </w:r>
    </w:p>
    <w:p w14:paraId="2CC513AB" w14:textId="77777777" w:rsidR="001679BB" w:rsidRPr="00293B96" w:rsidRDefault="001679BB" w:rsidP="00AA225E">
      <w:pPr>
        <w:suppressAutoHyphens/>
        <w:spacing w:line="300" w:lineRule="auto"/>
        <w:rPr>
          <w:rFonts w:ascii="Calibri" w:hAnsi="Calibri" w:cs="Calibri"/>
          <w:b/>
          <w:sz w:val="22"/>
          <w:szCs w:val="22"/>
        </w:rPr>
      </w:pPr>
    </w:p>
    <w:p w14:paraId="1F905A98" w14:textId="77777777" w:rsidR="008E26B4" w:rsidRPr="00293B96" w:rsidRDefault="00B82ABA"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1679BB" w:rsidRPr="00293B96">
        <w:rPr>
          <w:rFonts w:ascii="Calibri" w:hAnsi="Calibri" w:cs="Calibri"/>
          <w:sz w:val="22"/>
          <w:szCs w:val="22"/>
        </w:rPr>
        <w:t>3</w:t>
      </w:r>
      <w:r w:rsidR="002123FC" w:rsidRPr="00293B96">
        <w:rPr>
          <w:rFonts w:ascii="Calibri" w:hAnsi="Calibri" w:cs="Calibri"/>
          <w:sz w:val="22"/>
          <w:szCs w:val="22"/>
        </w:rPr>
        <w:t xml:space="preserve"> </w:t>
      </w:r>
      <w:r w:rsidR="008E26B4" w:rsidRPr="00293B96">
        <w:rPr>
          <w:rFonts w:ascii="Calibri" w:hAnsi="Calibri" w:cs="Calibri"/>
          <w:sz w:val="22"/>
          <w:szCs w:val="22"/>
        </w:rPr>
        <w:t>Termin wykonania umowy</w:t>
      </w:r>
    </w:p>
    <w:p w14:paraId="7FF03A07" w14:textId="77777777" w:rsidR="00BB6FAD" w:rsidRPr="00293B96" w:rsidRDefault="00BB6FAD" w:rsidP="00AA225E">
      <w:pPr>
        <w:suppressAutoHyphens/>
        <w:spacing w:line="300" w:lineRule="auto"/>
        <w:rPr>
          <w:rFonts w:ascii="Calibri" w:hAnsi="Calibri" w:cs="Calibri"/>
          <w:b/>
          <w:sz w:val="22"/>
          <w:szCs w:val="22"/>
        </w:rPr>
      </w:pPr>
    </w:p>
    <w:p w14:paraId="5E8C2AB3" w14:textId="77777777" w:rsidR="00902B87" w:rsidRPr="00293B96" w:rsidRDefault="00902B87" w:rsidP="00AA225E">
      <w:pPr>
        <w:numPr>
          <w:ilvl w:val="0"/>
          <w:numId w:val="36"/>
        </w:numPr>
        <w:suppressAutoHyphens/>
        <w:spacing w:line="300" w:lineRule="auto"/>
        <w:ind w:left="284" w:hanging="284"/>
        <w:rPr>
          <w:rFonts w:ascii="Calibri" w:hAnsi="Calibri" w:cs="Calibri"/>
          <w:b/>
          <w:sz w:val="22"/>
          <w:szCs w:val="22"/>
        </w:rPr>
      </w:pPr>
      <w:r w:rsidRPr="00293B96">
        <w:rPr>
          <w:rFonts w:ascii="Calibri" w:hAnsi="Calibri" w:cs="Calibri"/>
          <w:sz w:val="22"/>
          <w:szCs w:val="22"/>
        </w:rPr>
        <w:t>Umowa obowiązuje od dnia zawarcia do 31 grudnia 2026 r. Realizacja umowy będzie odbywać się etapami.</w:t>
      </w:r>
    </w:p>
    <w:p w14:paraId="3DEF2351" w14:textId="581A9A9B" w:rsidR="00DC75C1" w:rsidRPr="00293B96" w:rsidRDefault="00DC75C1" w:rsidP="00AA225E">
      <w:pPr>
        <w:numPr>
          <w:ilvl w:val="0"/>
          <w:numId w:val="36"/>
        </w:numPr>
        <w:suppressAutoHyphens/>
        <w:spacing w:line="300" w:lineRule="auto"/>
        <w:ind w:left="284" w:hanging="284"/>
        <w:rPr>
          <w:rFonts w:ascii="Calibri" w:hAnsi="Calibri" w:cs="Calibri"/>
          <w:b/>
          <w:sz w:val="22"/>
          <w:szCs w:val="22"/>
        </w:rPr>
      </w:pPr>
      <w:r w:rsidRPr="00293B96">
        <w:rPr>
          <w:rFonts w:ascii="Calibri" w:hAnsi="Calibri" w:cs="Calibri"/>
          <w:sz w:val="22"/>
          <w:szCs w:val="22"/>
        </w:rPr>
        <w:t xml:space="preserve">Dla </w:t>
      </w:r>
      <w:r w:rsidR="007B5B1B" w:rsidRPr="00293B96">
        <w:rPr>
          <w:rFonts w:ascii="Calibri" w:hAnsi="Calibri" w:cs="Calibri"/>
          <w:sz w:val="22"/>
          <w:szCs w:val="22"/>
        </w:rPr>
        <w:t>Etapu I</w:t>
      </w:r>
      <w:r w:rsidRPr="00293B96">
        <w:rPr>
          <w:rFonts w:ascii="Calibri" w:hAnsi="Calibri" w:cs="Calibri"/>
          <w:sz w:val="22"/>
          <w:szCs w:val="22"/>
        </w:rPr>
        <w:t xml:space="preserve"> Wykonawca zobowiązany jest do </w:t>
      </w:r>
      <w:r w:rsidR="007B5B1B" w:rsidRPr="00293B96">
        <w:rPr>
          <w:rFonts w:ascii="Calibri" w:hAnsi="Calibri" w:cs="Calibri"/>
          <w:sz w:val="22"/>
          <w:szCs w:val="22"/>
        </w:rPr>
        <w:t>wykonania audytów i przedstawienia raportów wraz z wnioskami i zaleceniami w terminie 14 dni od daty podpisania Umowy. Audyty</w:t>
      </w:r>
      <w:r w:rsidRPr="00293B96">
        <w:rPr>
          <w:rFonts w:ascii="Calibri" w:hAnsi="Calibri" w:cs="Calibri"/>
          <w:sz w:val="22"/>
          <w:szCs w:val="22"/>
        </w:rPr>
        <w:t xml:space="preserve"> będą mogły być prowadzone w dniach pracy placówek (od poniedziałku do piątku z wyłączeniem dni ustawowo </w:t>
      </w:r>
      <w:r w:rsidRPr="00293B96">
        <w:rPr>
          <w:rFonts w:ascii="Calibri" w:hAnsi="Calibri" w:cs="Calibri"/>
          <w:sz w:val="22"/>
          <w:szCs w:val="22"/>
        </w:rPr>
        <w:lastRenderedPageBreak/>
        <w:t>wolnych od pracy) w godzinach pracy placówek tj. od godz. 8:00 do godz. 15:00.</w:t>
      </w:r>
      <w:r w:rsidR="00DF7FA4" w:rsidRPr="00293B96">
        <w:rPr>
          <w:rFonts w:ascii="Calibri" w:hAnsi="Calibri" w:cs="Calibri"/>
          <w:sz w:val="22"/>
          <w:szCs w:val="22"/>
        </w:rPr>
        <w:t xml:space="preserve"> W terminie ..... dni od zawarcia umowy Wykonawca przedstawi Harmonogram realizacji Etapu I w poszczególnych placówkach, wskazanych w § 1 ust. 2 pkt 1 (z wyłączeniem Żłobka nr 20).</w:t>
      </w:r>
    </w:p>
    <w:p w14:paraId="1A2AAF2C" w14:textId="7CE54C2D" w:rsidR="00306920" w:rsidRPr="00293B96" w:rsidRDefault="00DC75C1" w:rsidP="00AA225E">
      <w:pPr>
        <w:numPr>
          <w:ilvl w:val="0"/>
          <w:numId w:val="36"/>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Dla </w:t>
      </w:r>
      <w:r w:rsidR="007B5B1B" w:rsidRPr="00293B96">
        <w:rPr>
          <w:rFonts w:ascii="Calibri" w:hAnsi="Calibri" w:cs="Calibri"/>
          <w:sz w:val="22"/>
          <w:szCs w:val="22"/>
        </w:rPr>
        <w:t>Etapu II</w:t>
      </w:r>
      <w:r w:rsidR="00FB5D4B" w:rsidRPr="00293B96">
        <w:rPr>
          <w:rFonts w:ascii="Calibri" w:hAnsi="Calibri" w:cs="Calibri"/>
          <w:sz w:val="22"/>
          <w:szCs w:val="22"/>
        </w:rPr>
        <w:t xml:space="preserve"> </w:t>
      </w:r>
      <w:r w:rsidR="00902B87" w:rsidRPr="00293B96">
        <w:rPr>
          <w:rFonts w:ascii="Calibri" w:hAnsi="Calibri" w:cs="Calibri"/>
          <w:sz w:val="22"/>
          <w:szCs w:val="22"/>
        </w:rPr>
        <w:t>W</w:t>
      </w:r>
      <w:r w:rsidR="00FB5D4B" w:rsidRPr="00293B96">
        <w:rPr>
          <w:rFonts w:ascii="Calibri" w:hAnsi="Calibri" w:cs="Calibri"/>
          <w:sz w:val="22"/>
          <w:szCs w:val="22"/>
        </w:rPr>
        <w:t>ykonawca zobowiązany jest do realizacji</w:t>
      </w:r>
      <w:r w:rsidRPr="00293B96">
        <w:rPr>
          <w:rFonts w:ascii="Calibri" w:hAnsi="Calibri" w:cs="Calibri"/>
          <w:sz w:val="22"/>
          <w:szCs w:val="22"/>
        </w:rPr>
        <w:t xml:space="preserve"> od dnia zawarcia umowy do 31 grudnia 202</w:t>
      </w:r>
      <w:r w:rsidR="003D7C40" w:rsidRPr="00293B96">
        <w:rPr>
          <w:rFonts w:ascii="Calibri" w:hAnsi="Calibri" w:cs="Calibri"/>
          <w:sz w:val="22"/>
          <w:szCs w:val="22"/>
        </w:rPr>
        <w:t>6</w:t>
      </w:r>
      <w:r w:rsidRPr="00293B96">
        <w:rPr>
          <w:rFonts w:ascii="Calibri" w:hAnsi="Calibri" w:cs="Calibri"/>
          <w:sz w:val="22"/>
          <w:szCs w:val="22"/>
        </w:rPr>
        <w:t xml:space="preserve"> r. bez możliwości wydłużenia terminu realizacji zamówienia. Po zakończeniu modernizacji placów zabaw </w:t>
      </w:r>
      <w:r w:rsidR="00DF7FA4" w:rsidRPr="00293B96">
        <w:rPr>
          <w:rFonts w:ascii="Calibri" w:hAnsi="Calibri" w:cs="Calibri"/>
          <w:sz w:val="22"/>
          <w:szCs w:val="22"/>
        </w:rPr>
        <w:t>w poszczególnych placówkach, wskazanych w § 1 ust. 2 pkt 1</w:t>
      </w:r>
      <w:r w:rsidRPr="00293B96">
        <w:rPr>
          <w:rFonts w:ascii="Calibri" w:hAnsi="Calibri" w:cs="Calibri"/>
          <w:sz w:val="22"/>
          <w:szCs w:val="22"/>
        </w:rPr>
        <w:t xml:space="preserve">, Zamawiający będzie informować Wykonawcę o gotowości do realizacji zamówienia odrębnie dla każdego placu zabaw. </w:t>
      </w:r>
      <w:r w:rsidR="00306920" w:rsidRPr="00293B96">
        <w:rPr>
          <w:rFonts w:ascii="Calibri" w:hAnsi="Calibri" w:cs="Calibri"/>
          <w:bCs/>
          <w:sz w:val="22"/>
          <w:szCs w:val="22"/>
        </w:rPr>
        <w:t xml:space="preserve">Realizacja działań określonych </w:t>
      </w:r>
      <w:r w:rsidR="00490078" w:rsidRPr="00293B96">
        <w:rPr>
          <w:rFonts w:ascii="Calibri" w:hAnsi="Calibri" w:cs="Calibri"/>
          <w:bCs/>
          <w:sz w:val="22"/>
          <w:szCs w:val="22"/>
        </w:rPr>
        <w:t>jako Etap II</w:t>
      </w:r>
      <w:r w:rsidR="00306920" w:rsidRPr="00293B96">
        <w:rPr>
          <w:rFonts w:ascii="Calibri" w:hAnsi="Calibri" w:cs="Calibri"/>
          <w:bCs/>
          <w:sz w:val="22"/>
          <w:szCs w:val="22"/>
        </w:rPr>
        <w:t xml:space="preserve"> przedmiotu zamówienia może rozpocząć się wyłącznie po zakończeniu prac modernizacyjnych placów zabaw, </w:t>
      </w:r>
      <w:r w:rsidR="00306920" w:rsidRPr="00293B96">
        <w:rPr>
          <w:rFonts w:ascii="Calibri" w:hAnsi="Calibri" w:cs="Calibri"/>
          <w:sz w:val="22"/>
          <w:szCs w:val="22"/>
        </w:rPr>
        <w:t xml:space="preserve">planowany termin początkowy realizacji świadczenia usług: od dnia </w:t>
      </w:r>
      <w:r w:rsidR="00490078" w:rsidRPr="00293B96">
        <w:rPr>
          <w:rFonts w:ascii="Calibri" w:hAnsi="Calibri" w:cs="Calibri"/>
          <w:sz w:val="22"/>
          <w:szCs w:val="22"/>
        </w:rPr>
        <w:t>30</w:t>
      </w:r>
      <w:r w:rsidR="00306920" w:rsidRPr="00293B96">
        <w:rPr>
          <w:rFonts w:ascii="Calibri" w:hAnsi="Calibri" w:cs="Calibri"/>
          <w:sz w:val="22"/>
          <w:szCs w:val="22"/>
        </w:rPr>
        <w:t>.</w:t>
      </w:r>
      <w:r w:rsidR="00490078" w:rsidRPr="00293B96">
        <w:rPr>
          <w:rFonts w:ascii="Calibri" w:hAnsi="Calibri" w:cs="Calibri"/>
          <w:sz w:val="22"/>
          <w:szCs w:val="22"/>
        </w:rPr>
        <w:t>06</w:t>
      </w:r>
      <w:r w:rsidR="00306920" w:rsidRPr="00293B96">
        <w:rPr>
          <w:rFonts w:ascii="Calibri" w:hAnsi="Calibri" w:cs="Calibri"/>
          <w:sz w:val="22"/>
          <w:szCs w:val="22"/>
        </w:rPr>
        <w:t>.202</w:t>
      </w:r>
      <w:r w:rsidR="00490078" w:rsidRPr="00293B96">
        <w:rPr>
          <w:rFonts w:ascii="Calibri" w:hAnsi="Calibri" w:cs="Calibri"/>
          <w:sz w:val="22"/>
          <w:szCs w:val="22"/>
        </w:rPr>
        <w:t>6</w:t>
      </w:r>
      <w:r w:rsidR="00306920" w:rsidRPr="00293B96">
        <w:rPr>
          <w:rFonts w:ascii="Calibri" w:hAnsi="Calibri" w:cs="Calibri"/>
          <w:sz w:val="22"/>
          <w:szCs w:val="22"/>
        </w:rPr>
        <w:t xml:space="preserve"> r. </w:t>
      </w:r>
      <w:r w:rsidRPr="00293B96">
        <w:rPr>
          <w:rFonts w:ascii="Calibri" w:hAnsi="Calibri" w:cs="Calibri"/>
          <w:sz w:val="22"/>
          <w:szCs w:val="22"/>
        </w:rPr>
        <w:t>Kontrole będą mogły być prowadzone w dniach pracy placówek (od poniedziałku do piątku z wyłączeniem dni ustawowo wolnych od pracy) w godzinach pracy placówek tj. od godz. 8:00 do godz. 15:00.</w:t>
      </w:r>
    </w:p>
    <w:p w14:paraId="728EEF2B" w14:textId="77777777" w:rsidR="00C83B99" w:rsidRPr="00293B96" w:rsidRDefault="00C83B99" w:rsidP="00AA225E">
      <w:pPr>
        <w:suppressAutoHyphens/>
        <w:spacing w:line="300" w:lineRule="auto"/>
        <w:rPr>
          <w:rFonts w:ascii="Calibri" w:hAnsi="Calibri" w:cs="Calibri"/>
          <w:b/>
          <w:sz w:val="22"/>
          <w:szCs w:val="22"/>
        </w:rPr>
      </w:pPr>
    </w:p>
    <w:p w14:paraId="707A29B2" w14:textId="77777777" w:rsidR="008E26B4" w:rsidRDefault="00786785"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1679BB" w:rsidRPr="00293B96">
        <w:rPr>
          <w:rFonts w:ascii="Calibri" w:hAnsi="Calibri" w:cs="Calibri"/>
          <w:sz w:val="22"/>
          <w:szCs w:val="22"/>
        </w:rPr>
        <w:t>4</w:t>
      </w:r>
      <w:r w:rsidR="002123FC" w:rsidRPr="00293B96">
        <w:rPr>
          <w:rFonts w:ascii="Calibri" w:hAnsi="Calibri" w:cs="Calibri"/>
          <w:sz w:val="22"/>
          <w:szCs w:val="22"/>
        </w:rPr>
        <w:t xml:space="preserve"> </w:t>
      </w:r>
      <w:r w:rsidR="008E26B4" w:rsidRPr="00293B96">
        <w:rPr>
          <w:rFonts w:ascii="Calibri" w:hAnsi="Calibri" w:cs="Calibri"/>
          <w:sz w:val="22"/>
          <w:szCs w:val="22"/>
        </w:rPr>
        <w:t>Realizacja przedmiotu umowy</w:t>
      </w:r>
    </w:p>
    <w:p w14:paraId="141B7B09" w14:textId="77777777" w:rsidR="00AA225E" w:rsidRPr="00AA225E" w:rsidRDefault="00AA225E" w:rsidP="00AA225E"/>
    <w:p w14:paraId="199E9338" w14:textId="77777777" w:rsidR="00732A67" w:rsidRPr="00293B96" w:rsidRDefault="00B82ABA"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W ramach niniejszej umowy Wykonawca zobowiązany jest</w:t>
      </w:r>
      <w:r w:rsidR="00922522" w:rsidRPr="00293B96">
        <w:rPr>
          <w:rFonts w:ascii="Calibri" w:hAnsi="Calibri" w:cs="Calibri"/>
          <w:sz w:val="22"/>
          <w:szCs w:val="22"/>
        </w:rPr>
        <w:t xml:space="preserve"> do</w:t>
      </w:r>
      <w:r w:rsidRPr="00293B96">
        <w:rPr>
          <w:rFonts w:ascii="Calibri" w:hAnsi="Calibri" w:cs="Calibri"/>
          <w:sz w:val="22"/>
          <w:szCs w:val="22"/>
        </w:rPr>
        <w:t>:</w:t>
      </w:r>
    </w:p>
    <w:p w14:paraId="73828111" w14:textId="0B59C366" w:rsidR="00490078" w:rsidRPr="00293B96" w:rsidRDefault="00490078" w:rsidP="00AA225E">
      <w:pPr>
        <w:numPr>
          <w:ilvl w:val="1"/>
          <w:numId w:val="2"/>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 ramach Etapu I: </w:t>
      </w:r>
      <w:r w:rsidRPr="00293B96">
        <w:rPr>
          <w:rFonts w:ascii="Calibri" w:eastAsia="Calibri" w:hAnsi="Calibri" w:cs="Calibri"/>
          <w:color w:val="000000"/>
          <w:sz w:val="22"/>
          <w:szCs w:val="22"/>
        </w:rPr>
        <w:t xml:space="preserve">wykonania audytów otwarcia polegających na kompleksowej ocenie stanu technicznego i bezpieczeństwa placów zabaw </w:t>
      </w:r>
      <w:r w:rsidRPr="00293B96">
        <w:rPr>
          <w:rFonts w:ascii="Calibri" w:eastAsia="Calibri" w:hAnsi="Calibri" w:cs="Calibri"/>
          <w:bCs/>
          <w:color w:val="000000"/>
          <w:sz w:val="22"/>
          <w:szCs w:val="22"/>
        </w:rPr>
        <w:t>przed rozpoczęciem realizacji prac modernizacyjnych</w:t>
      </w:r>
      <w:r w:rsidRPr="00293B96">
        <w:rPr>
          <w:rFonts w:ascii="Calibri" w:eastAsia="Calibri" w:hAnsi="Calibri" w:cs="Calibri"/>
          <w:color w:val="000000"/>
          <w:sz w:val="22"/>
          <w:szCs w:val="22"/>
        </w:rPr>
        <w:t xml:space="preserve"> na 13 placach zabaw</w:t>
      </w:r>
      <w:r w:rsidR="00DF7FA4" w:rsidRPr="00293B96">
        <w:rPr>
          <w:rFonts w:ascii="Calibri" w:eastAsia="Calibri" w:hAnsi="Calibri" w:cs="Calibri"/>
          <w:color w:val="000000"/>
          <w:sz w:val="22"/>
          <w:szCs w:val="22"/>
        </w:rPr>
        <w:t xml:space="preserve">, z w terminach określonych w Harmonogramie, </w:t>
      </w:r>
      <w:r w:rsidR="00293B96" w:rsidRPr="00293B96">
        <w:rPr>
          <w:rFonts w:ascii="Calibri" w:eastAsia="Calibri" w:hAnsi="Calibri" w:cs="Calibri"/>
          <w:color w:val="000000"/>
          <w:sz w:val="22"/>
          <w:szCs w:val="22"/>
        </w:rPr>
        <w:br/>
      </w:r>
      <w:r w:rsidR="00DF7FA4" w:rsidRPr="00293B96">
        <w:rPr>
          <w:rFonts w:ascii="Calibri" w:eastAsia="Calibri" w:hAnsi="Calibri" w:cs="Calibri"/>
          <w:color w:val="000000"/>
          <w:sz w:val="22"/>
          <w:szCs w:val="22"/>
        </w:rPr>
        <w:t>o którym mowa w § 3 ust. 2,</w:t>
      </w:r>
      <w:r w:rsidRPr="00293B96">
        <w:rPr>
          <w:rFonts w:ascii="Calibri" w:eastAsia="Calibri" w:hAnsi="Calibri" w:cs="Calibri"/>
          <w:color w:val="000000"/>
          <w:sz w:val="22"/>
          <w:szCs w:val="22"/>
        </w:rPr>
        <w:t>obejmujących:</w:t>
      </w:r>
    </w:p>
    <w:p w14:paraId="709E4C14" w14:textId="7777777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ocenę stanu technicznego istniejącego wyposażenia, nawierzchni oraz elementów zagospodarowania terenu takich jak; ogrodzenie, furtki, brama, taras, schody, podesty, balustrady, murki, parapety, krawężniki, chodniki, elementy wystające, ostre krawędzie, różnice poziomów terenu, oświetlenie, odwodnienie oraz zieleń, o ile mogą one wpływać na bezpieczeństwo użytkowników,</w:t>
      </w:r>
    </w:p>
    <w:p w14:paraId="03D9927B" w14:textId="0DA9CEF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eastAsia="Calibri" w:hAnsi="Calibri" w:cs="Calibri"/>
          <w:color w:val="000000"/>
          <w:sz w:val="22"/>
          <w:szCs w:val="22"/>
        </w:rPr>
        <w:t xml:space="preserve">badanie nośności podłoża w zakresie niezbędnym do oceny stabilności gruntu pod planowaną modernizację placu zabaw, w tym pod posadowienie urządzeń zabawowych </w:t>
      </w:r>
      <w:r w:rsidR="00293B96" w:rsidRPr="00293B96">
        <w:rPr>
          <w:rFonts w:ascii="Calibri" w:eastAsia="Calibri" w:hAnsi="Calibri" w:cs="Calibri"/>
          <w:color w:val="000000"/>
          <w:sz w:val="22"/>
          <w:szCs w:val="22"/>
        </w:rPr>
        <w:br/>
      </w:r>
      <w:r w:rsidRPr="00293B96">
        <w:rPr>
          <w:rFonts w:ascii="Calibri" w:eastAsia="Calibri" w:hAnsi="Calibri" w:cs="Calibri"/>
          <w:color w:val="000000"/>
          <w:sz w:val="22"/>
          <w:szCs w:val="22"/>
        </w:rPr>
        <w:t xml:space="preserve">i wykonanie nawierzchni amortyzujących upadki: 13 </w:t>
      </w:r>
      <w:r w:rsidR="008A5F2E" w:rsidRPr="00293B96">
        <w:rPr>
          <w:rFonts w:ascii="Calibri" w:eastAsia="Calibri" w:hAnsi="Calibri" w:cs="Calibri"/>
          <w:color w:val="000000"/>
          <w:sz w:val="22"/>
          <w:szCs w:val="22"/>
        </w:rPr>
        <w:t>placów zabaw</w:t>
      </w:r>
      <w:r w:rsidR="00DF7FA4" w:rsidRPr="00293B96">
        <w:rPr>
          <w:rFonts w:ascii="Calibri" w:eastAsia="Calibri" w:hAnsi="Calibri" w:cs="Calibri"/>
          <w:color w:val="000000"/>
          <w:sz w:val="22"/>
          <w:szCs w:val="22"/>
        </w:rPr>
        <w:t xml:space="preserve"> (w żłobkach wskazanych </w:t>
      </w:r>
      <w:r w:rsidR="00DF7FA4" w:rsidRPr="00293B96">
        <w:rPr>
          <w:rFonts w:ascii="Calibri" w:hAnsi="Calibri" w:cs="Calibri"/>
          <w:sz w:val="22"/>
          <w:szCs w:val="22"/>
        </w:rPr>
        <w:t>w § 1 ust. 2 pkt 1)</w:t>
      </w:r>
      <w:r w:rsidRPr="00293B96">
        <w:rPr>
          <w:rFonts w:ascii="Calibri" w:eastAsia="Calibri" w:hAnsi="Calibri" w:cs="Calibri"/>
          <w:color w:val="000000"/>
          <w:sz w:val="22"/>
          <w:szCs w:val="22"/>
        </w:rPr>
        <w:t>,</w:t>
      </w:r>
    </w:p>
    <w:p w14:paraId="4CD52BDC" w14:textId="7777777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eastAsia="Calibri" w:hAnsi="Calibri" w:cs="Calibri"/>
          <w:color w:val="000000"/>
          <w:sz w:val="22"/>
          <w:szCs w:val="22"/>
        </w:rPr>
        <w:t xml:space="preserve">ocenę zgodności urządzeń zabawowych, elementów małej architektury oraz nawierzchni </w:t>
      </w:r>
      <w:r w:rsidR="008A5F2E" w:rsidRPr="00293B96">
        <w:rPr>
          <w:rFonts w:ascii="Calibri" w:eastAsia="Calibri" w:hAnsi="Calibri" w:cs="Calibri"/>
          <w:color w:val="000000"/>
          <w:sz w:val="22"/>
          <w:szCs w:val="22"/>
        </w:rPr>
        <w:br/>
      </w:r>
      <w:r w:rsidRPr="00293B96">
        <w:rPr>
          <w:rFonts w:ascii="Calibri" w:eastAsia="Calibri" w:hAnsi="Calibri" w:cs="Calibri"/>
          <w:color w:val="000000"/>
          <w:sz w:val="22"/>
          <w:szCs w:val="22"/>
        </w:rPr>
        <w:t>z obowiązującymi normami  PN-EN 1176 i PN-EN 1177,</w:t>
      </w:r>
    </w:p>
    <w:p w14:paraId="29007316" w14:textId="7777777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przygotowanie przez Wykonawcę analizy zaproponowanej przez Zamawiającego koncepcji modernizacji, mającej na celu weryfikację, czy zaproponowane urządzenia, roślinność oraz sposób zagospodarowania terenu (np. skarpy lub nasypy), a także ich konfiguracja, są możliwe do realizacji na terenie danego placu zabaw,</w:t>
      </w:r>
    </w:p>
    <w:p w14:paraId="114BD681" w14:textId="7777777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sporządzenie dokumentacji audytowej stanowiącej punkt odniesienia dla planowanej modernizacji</w:t>
      </w:r>
      <w:r w:rsidR="00BD478F" w:rsidRPr="00293B96">
        <w:rPr>
          <w:rFonts w:ascii="Calibri" w:hAnsi="Calibri" w:cs="Calibri"/>
          <w:sz w:val="22"/>
          <w:szCs w:val="22"/>
        </w:rPr>
        <w:t>,</w:t>
      </w:r>
    </w:p>
    <w:p w14:paraId="2570DF98" w14:textId="77777777" w:rsidR="00BD478F" w:rsidRPr="00293B96" w:rsidRDefault="00BD478F" w:rsidP="00AA225E">
      <w:pPr>
        <w:numPr>
          <w:ilvl w:val="2"/>
          <w:numId w:val="2"/>
        </w:numPr>
        <w:suppressAutoHyphens/>
        <w:spacing w:line="300" w:lineRule="auto"/>
        <w:ind w:left="851" w:hanging="284"/>
        <w:rPr>
          <w:rFonts w:ascii="Calibri" w:hAnsi="Calibri" w:cs="Calibri"/>
          <w:sz w:val="22"/>
          <w:szCs w:val="22"/>
        </w:rPr>
      </w:pPr>
      <w:r w:rsidRPr="00293B96">
        <w:rPr>
          <w:rFonts w:ascii="Calibri" w:eastAsia="Calibri" w:hAnsi="Calibri" w:cs="Calibri"/>
          <w:color w:val="000000"/>
          <w:sz w:val="22"/>
          <w:szCs w:val="22"/>
        </w:rPr>
        <w:t>przygotowanie raportu z audytu otwarcia wraz z wnioskami i zaleceniami.</w:t>
      </w:r>
    </w:p>
    <w:p w14:paraId="763E7DB1" w14:textId="112D69BB" w:rsidR="00BD478F" w:rsidRPr="00293B96" w:rsidRDefault="00BD478F" w:rsidP="00AA225E">
      <w:pPr>
        <w:numPr>
          <w:ilvl w:val="1"/>
          <w:numId w:val="2"/>
        </w:numPr>
        <w:suppressAutoHyphens/>
        <w:spacing w:line="300" w:lineRule="auto"/>
        <w:ind w:left="567" w:hanging="284"/>
        <w:rPr>
          <w:rFonts w:ascii="Calibri" w:hAnsi="Calibri" w:cs="Calibri"/>
          <w:sz w:val="22"/>
          <w:szCs w:val="22"/>
        </w:rPr>
      </w:pPr>
      <w:r w:rsidRPr="00293B96">
        <w:rPr>
          <w:rFonts w:ascii="Calibri" w:eastAsia="Calibri" w:hAnsi="Calibri" w:cs="Calibri"/>
          <w:color w:val="000000"/>
          <w:sz w:val="22"/>
          <w:szCs w:val="22"/>
        </w:rPr>
        <w:t xml:space="preserve">W ramach Etapu II: wykonania kontroli </w:t>
      </w:r>
      <w:proofErr w:type="spellStart"/>
      <w:r w:rsidRPr="00293B96">
        <w:rPr>
          <w:rFonts w:ascii="Calibri" w:eastAsia="Calibri" w:hAnsi="Calibri" w:cs="Calibri"/>
          <w:color w:val="000000"/>
          <w:sz w:val="22"/>
          <w:szCs w:val="22"/>
        </w:rPr>
        <w:t>pomontażowej</w:t>
      </w:r>
      <w:proofErr w:type="spellEnd"/>
      <w:r w:rsidRPr="00293B96">
        <w:rPr>
          <w:rFonts w:ascii="Calibri" w:eastAsia="Calibri" w:hAnsi="Calibri" w:cs="Calibri"/>
          <w:color w:val="000000"/>
          <w:sz w:val="22"/>
          <w:szCs w:val="22"/>
        </w:rPr>
        <w:t xml:space="preserve"> 14 placów zabaw </w:t>
      </w:r>
      <w:r w:rsidR="00DF7FA4" w:rsidRPr="00293B96">
        <w:rPr>
          <w:rFonts w:ascii="Calibri" w:eastAsia="Calibri" w:hAnsi="Calibri" w:cs="Calibri"/>
          <w:color w:val="000000"/>
          <w:sz w:val="22"/>
          <w:szCs w:val="22"/>
        </w:rPr>
        <w:t xml:space="preserve">(wskazanych </w:t>
      </w:r>
      <w:r w:rsidR="00DF7FA4" w:rsidRPr="00293B96">
        <w:rPr>
          <w:rFonts w:ascii="Calibri" w:hAnsi="Calibri" w:cs="Calibri"/>
          <w:sz w:val="22"/>
          <w:szCs w:val="22"/>
        </w:rPr>
        <w:t xml:space="preserve">w § 1 ust. 2 pkt 1) </w:t>
      </w:r>
      <w:r w:rsidRPr="00293B96">
        <w:rPr>
          <w:rFonts w:ascii="Calibri" w:eastAsia="Calibri" w:hAnsi="Calibri" w:cs="Calibri"/>
          <w:color w:val="000000"/>
          <w:sz w:val="22"/>
          <w:szCs w:val="22"/>
        </w:rPr>
        <w:t xml:space="preserve">po zakończeniu </w:t>
      </w:r>
      <w:r w:rsidRPr="00293B96">
        <w:rPr>
          <w:rFonts w:ascii="Calibri" w:hAnsi="Calibri" w:cs="Calibri"/>
          <w:sz w:val="22"/>
          <w:szCs w:val="22"/>
        </w:rPr>
        <w:t>modernizacj</w:t>
      </w:r>
      <w:r w:rsidR="00DF7FA4" w:rsidRPr="00293B96">
        <w:rPr>
          <w:rFonts w:ascii="Calibri" w:hAnsi="Calibri" w:cs="Calibri"/>
          <w:sz w:val="22"/>
          <w:szCs w:val="22"/>
        </w:rPr>
        <w:t xml:space="preserve">i </w:t>
      </w:r>
      <w:r w:rsidRPr="00293B96">
        <w:rPr>
          <w:rFonts w:ascii="Calibri" w:hAnsi="Calibri" w:cs="Calibri"/>
          <w:sz w:val="22"/>
          <w:szCs w:val="22"/>
        </w:rPr>
        <w:t>placów zabaw w zakresie:</w:t>
      </w:r>
    </w:p>
    <w:p w14:paraId="5668E756" w14:textId="77777777" w:rsidR="00BD478F" w:rsidRPr="00293B96" w:rsidRDefault="00E9162F"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lastRenderedPageBreak/>
        <w:t>wykonania zaleceń z kontroli rocznej placu zabaw przeprowadzonej w placówkach objętych przedmiotem zamówienia w 2025 r.,</w:t>
      </w:r>
    </w:p>
    <w:p w14:paraId="117FA7C9" w14:textId="77777777" w:rsidR="00E9162F" w:rsidRPr="00293B96" w:rsidRDefault="00E9162F"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 xml:space="preserve">doposażenie placów zabaw w nowe urządzenia zabawowe (zgodność realizacji </w:t>
      </w:r>
      <w:r w:rsidR="00305C31" w:rsidRPr="00293B96">
        <w:rPr>
          <w:rFonts w:ascii="Calibri" w:hAnsi="Calibri" w:cs="Calibri"/>
          <w:sz w:val="22"/>
          <w:szCs w:val="22"/>
        </w:rPr>
        <w:br/>
      </w:r>
      <w:r w:rsidRPr="00293B96">
        <w:rPr>
          <w:rFonts w:ascii="Calibri" w:hAnsi="Calibri" w:cs="Calibri"/>
          <w:sz w:val="22"/>
          <w:szCs w:val="22"/>
        </w:rPr>
        <w:t>z normą PN EN 1176),</w:t>
      </w:r>
    </w:p>
    <w:p w14:paraId="69547FD1" w14:textId="77777777" w:rsidR="00E9162F" w:rsidRPr="00293B96" w:rsidRDefault="00E9162F"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weryfikacja wykonania nawierzchni bezpiecznych pod urządzeniami zabawowymi, zgodnych z wymaganiami normy PN-EN 1177, przy czym Zamawiający wskazuje, że:</w:t>
      </w:r>
    </w:p>
    <w:p w14:paraId="69B85ECC" w14:textId="5C6388BB" w:rsidR="00E9162F" w:rsidRPr="00293B96" w:rsidRDefault="00E9162F" w:rsidP="00AA225E">
      <w:pPr>
        <w:pStyle w:val="NormalnyWeb"/>
        <w:numPr>
          <w:ilvl w:val="6"/>
          <w:numId w:val="52"/>
        </w:numPr>
        <w:suppressAutoHyphens/>
        <w:spacing w:before="0" w:beforeAutospacing="0" w:after="0" w:afterAutospacing="0" w:line="300" w:lineRule="auto"/>
        <w:ind w:left="1134" w:hanging="284"/>
        <w:rPr>
          <w:rFonts w:ascii="Calibri" w:eastAsia="Calibri" w:hAnsi="Calibri" w:cs="Calibri"/>
          <w:color w:val="000000"/>
          <w:sz w:val="22"/>
          <w:szCs w:val="22"/>
        </w:rPr>
      </w:pPr>
      <w:r w:rsidRPr="00293B96">
        <w:rPr>
          <w:rFonts w:ascii="Calibri" w:hAnsi="Calibri" w:cs="Calibri"/>
          <w:sz w:val="22"/>
          <w:szCs w:val="22"/>
        </w:rPr>
        <w:t xml:space="preserve">przewiduje się wykonanie nawierzchni syntetycznej na 1 placu zabaw </w:t>
      </w:r>
      <w:r w:rsidR="00DF7FA4" w:rsidRPr="00293B96">
        <w:rPr>
          <w:rFonts w:ascii="Calibri" w:hAnsi="Calibri" w:cs="Calibri"/>
          <w:sz w:val="22"/>
          <w:szCs w:val="22"/>
        </w:rPr>
        <w:t xml:space="preserve">(Żłobek nr 20) </w:t>
      </w:r>
      <w:r w:rsidRPr="00293B96">
        <w:rPr>
          <w:rFonts w:ascii="Calibri" w:hAnsi="Calibri" w:cs="Calibri"/>
          <w:sz w:val="22"/>
          <w:szCs w:val="22"/>
        </w:rPr>
        <w:t>pod:</w:t>
      </w:r>
    </w:p>
    <w:p w14:paraId="6119AB33" w14:textId="77777777" w:rsidR="00E9162F" w:rsidRPr="00293B96" w:rsidRDefault="00E9162F" w:rsidP="00AA225E">
      <w:pPr>
        <w:pStyle w:val="NormalnyWeb"/>
        <w:numPr>
          <w:ilvl w:val="7"/>
          <w:numId w:val="53"/>
        </w:numPr>
        <w:suppressAutoHyphens/>
        <w:spacing w:before="0" w:beforeAutospacing="0" w:after="0" w:afterAutospacing="0" w:line="300" w:lineRule="auto"/>
        <w:ind w:left="1418" w:hanging="284"/>
        <w:rPr>
          <w:rFonts w:ascii="Calibri" w:eastAsia="Calibri" w:hAnsi="Calibri" w:cs="Calibri"/>
          <w:color w:val="000000"/>
          <w:sz w:val="22"/>
          <w:szCs w:val="22"/>
        </w:rPr>
      </w:pPr>
      <w:r w:rsidRPr="00293B96">
        <w:rPr>
          <w:rFonts w:ascii="Calibri" w:hAnsi="Calibri" w:cs="Calibri"/>
          <w:sz w:val="22"/>
          <w:szCs w:val="22"/>
        </w:rPr>
        <w:t>istniejącymi urządzeniami zabawowymi przeniesionymi w ramach prac modernizacyjnych,</w:t>
      </w:r>
    </w:p>
    <w:p w14:paraId="30C99D5E" w14:textId="77777777" w:rsidR="00E9162F" w:rsidRPr="00293B96" w:rsidRDefault="00E9162F" w:rsidP="00AA225E">
      <w:pPr>
        <w:pStyle w:val="NormalnyWeb"/>
        <w:numPr>
          <w:ilvl w:val="7"/>
          <w:numId w:val="53"/>
        </w:numPr>
        <w:suppressAutoHyphens/>
        <w:spacing w:before="0" w:beforeAutospacing="0" w:after="0" w:afterAutospacing="0" w:line="300" w:lineRule="auto"/>
        <w:ind w:left="1418" w:hanging="284"/>
        <w:rPr>
          <w:rFonts w:ascii="Calibri" w:eastAsia="Calibri" w:hAnsi="Calibri" w:cs="Calibri"/>
          <w:color w:val="000000"/>
          <w:sz w:val="22"/>
          <w:szCs w:val="22"/>
        </w:rPr>
      </w:pPr>
      <w:r w:rsidRPr="00293B96">
        <w:rPr>
          <w:rFonts w:ascii="Calibri" w:hAnsi="Calibri" w:cs="Calibri"/>
          <w:sz w:val="22"/>
          <w:szCs w:val="22"/>
        </w:rPr>
        <w:t>nowymi urządzeniami zabawowym,</w:t>
      </w:r>
    </w:p>
    <w:p w14:paraId="41A6F0D2" w14:textId="18B1E50F" w:rsidR="00E9162F" w:rsidRPr="00293B96" w:rsidRDefault="00E9162F" w:rsidP="00AA225E">
      <w:pPr>
        <w:pStyle w:val="NormalnyWeb"/>
        <w:numPr>
          <w:ilvl w:val="6"/>
          <w:numId w:val="53"/>
        </w:numPr>
        <w:suppressAutoHyphens/>
        <w:spacing w:before="0" w:beforeAutospacing="0" w:after="0" w:afterAutospacing="0" w:line="300" w:lineRule="auto"/>
        <w:ind w:left="1134" w:hanging="284"/>
        <w:rPr>
          <w:rFonts w:ascii="Calibri" w:eastAsia="Calibri" w:hAnsi="Calibri" w:cs="Calibri"/>
          <w:color w:val="000000"/>
          <w:sz w:val="22"/>
          <w:szCs w:val="22"/>
        </w:rPr>
      </w:pPr>
      <w:r w:rsidRPr="00293B96">
        <w:rPr>
          <w:rFonts w:ascii="Calibri" w:hAnsi="Calibri" w:cs="Calibri"/>
          <w:sz w:val="22"/>
          <w:szCs w:val="22"/>
        </w:rPr>
        <w:t xml:space="preserve">na terenie placów zabaw przy 13 żłobkach </w:t>
      </w:r>
      <w:r w:rsidR="00DF7FA4" w:rsidRPr="00293B96">
        <w:rPr>
          <w:rFonts w:ascii="Calibri" w:hAnsi="Calibri" w:cs="Calibri"/>
          <w:sz w:val="22"/>
          <w:szCs w:val="22"/>
        </w:rPr>
        <w:t xml:space="preserve">(wymienionych w § 1 ust. 2 pkt 1) </w:t>
      </w:r>
      <w:r w:rsidRPr="00293B96">
        <w:rPr>
          <w:rFonts w:ascii="Calibri" w:hAnsi="Calibri" w:cs="Calibri"/>
          <w:sz w:val="22"/>
          <w:szCs w:val="22"/>
        </w:rPr>
        <w:t>nie przewiduje się wykonania nawierzchni syntetycznych. Nawierzchnie bezpieczne będą wykonane w formie rozwiązań alternatywnych (np. piasek, żwir, kora lub inne nawierzchnie dopuszczone normą PN-EN 1177) pod:</w:t>
      </w:r>
    </w:p>
    <w:p w14:paraId="3C7181AE" w14:textId="77777777" w:rsidR="00E9162F" w:rsidRPr="00293B96" w:rsidRDefault="00E9162F" w:rsidP="00AA225E">
      <w:pPr>
        <w:pStyle w:val="NormalnyWeb"/>
        <w:numPr>
          <w:ilvl w:val="7"/>
          <w:numId w:val="53"/>
        </w:numPr>
        <w:suppressAutoHyphens/>
        <w:spacing w:before="0" w:beforeAutospacing="0" w:after="0" w:afterAutospacing="0" w:line="300" w:lineRule="auto"/>
        <w:ind w:left="1418" w:hanging="284"/>
        <w:rPr>
          <w:rFonts w:ascii="Calibri" w:eastAsia="Calibri" w:hAnsi="Calibri" w:cs="Calibri"/>
          <w:color w:val="000000"/>
          <w:sz w:val="22"/>
          <w:szCs w:val="22"/>
        </w:rPr>
      </w:pPr>
      <w:r w:rsidRPr="00293B96">
        <w:rPr>
          <w:rFonts w:ascii="Calibri" w:hAnsi="Calibri" w:cs="Calibri"/>
          <w:sz w:val="22"/>
          <w:szCs w:val="22"/>
        </w:rPr>
        <w:t>istniejącymi urządzeniami zabawowymi przeniesionymi w ramach prac modernizacyjnych,</w:t>
      </w:r>
    </w:p>
    <w:p w14:paraId="6988BE6F" w14:textId="77777777" w:rsidR="00E9162F" w:rsidRPr="00293B96" w:rsidRDefault="00E9162F" w:rsidP="00AA225E">
      <w:pPr>
        <w:numPr>
          <w:ilvl w:val="3"/>
          <w:numId w:val="2"/>
        </w:numPr>
        <w:suppressAutoHyphens/>
        <w:spacing w:line="300" w:lineRule="auto"/>
        <w:ind w:left="1418" w:hanging="284"/>
        <w:rPr>
          <w:rFonts w:ascii="Calibri" w:hAnsi="Calibri" w:cs="Calibri"/>
          <w:sz w:val="22"/>
          <w:szCs w:val="22"/>
        </w:rPr>
      </w:pPr>
      <w:r w:rsidRPr="00293B96">
        <w:rPr>
          <w:rFonts w:ascii="Calibri" w:hAnsi="Calibri" w:cs="Calibri"/>
          <w:sz w:val="22"/>
          <w:szCs w:val="22"/>
        </w:rPr>
        <w:t>nowymi urządzeniami zabawowymi.</w:t>
      </w:r>
    </w:p>
    <w:p w14:paraId="275E6AC7" w14:textId="616732D6" w:rsidR="00DF7FA4" w:rsidRPr="00293B96" w:rsidRDefault="00DF7FA4"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 xml:space="preserve">aktualizacja </w:t>
      </w:r>
      <w:r w:rsidR="00FF59A2" w:rsidRPr="00293B96">
        <w:rPr>
          <w:rFonts w:ascii="Calibri" w:hAnsi="Calibri" w:cs="Calibri"/>
          <w:sz w:val="22"/>
          <w:szCs w:val="22"/>
        </w:rPr>
        <w:t>dziennika placu zabaw po przeprowadzonej modernizacji: 14 żłobków</w:t>
      </w:r>
      <w:r w:rsidRPr="00293B96">
        <w:rPr>
          <w:rFonts w:ascii="Calibri" w:hAnsi="Calibri" w:cs="Calibri"/>
          <w:sz w:val="22"/>
          <w:szCs w:val="22"/>
        </w:rPr>
        <w:t xml:space="preserve"> wymienionych w § 1 ust. 2 pkt 1</w:t>
      </w:r>
      <w:r w:rsidRPr="00293B96">
        <w:rPr>
          <w:rFonts w:ascii="Calibri" w:eastAsia="Calibri" w:hAnsi="Calibri" w:cs="Calibri"/>
          <w:color w:val="000000"/>
          <w:sz w:val="22"/>
          <w:szCs w:val="22"/>
        </w:rPr>
        <w:t>,</w:t>
      </w:r>
    </w:p>
    <w:p w14:paraId="6B77AD07" w14:textId="20B37F5C" w:rsidR="00FF59A2" w:rsidRPr="00293B96" w:rsidRDefault="00DF7FA4" w:rsidP="00AA225E">
      <w:pPr>
        <w:numPr>
          <w:ilvl w:val="2"/>
          <w:numId w:val="2"/>
        </w:numPr>
        <w:suppressAutoHyphens/>
        <w:spacing w:line="300" w:lineRule="auto"/>
        <w:ind w:left="851" w:hanging="284"/>
        <w:rPr>
          <w:rFonts w:ascii="Calibri" w:hAnsi="Calibri" w:cs="Calibri"/>
          <w:sz w:val="22"/>
          <w:szCs w:val="22"/>
        </w:rPr>
      </w:pPr>
      <w:r w:rsidRPr="00293B96">
        <w:rPr>
          <w:rFonts w:ascii="Calibri" w:eastAsia="Calibri" w:hAnsi="Calibri" w:cs="Calibri"/>
          <w:color w:val="000000"/>
          <w:sz w:val="22"/>
          <w:szCs w:val="22"/>
        </w:rPr>
        <w:t>p</w:t>
      </w:r>
      <w:r w:rsidR="00FF59A2" w:rsidRPr="00293B96">
        <w:rPr>
          <w:rFonts w:ascii="Calibri" w:eastAsia="Calibri" w:hAnsi="Calibri" w:cs="Calibri"/>
          <w:color w:val="000000"/>
          <w:sz w:val="22"/>
          <w:szCs w:val="22"/>
        </w:rPr>
        <w:t>rzygotowanie sprawozdania z przeprowadzonej kontroli oraz, jeżeli sprawozdanie potwierdza zgodność placu zabaw z normą PN-EN 1176 i PN-EN 1177 (jeżeli dotyczy), wystawienie ostatecznego dokumentu z kontroli (np. certyfikatu, świadectwa).</w:t>
      </w:r>
    </w:p>
    <w:p w14:paraId="50AABCC5" w14:textId="467581F8" w:rsidR="00DF7FA4" w:rsidRPr="00293B96" w:rsidRDefault="00DF7FA4"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Zmawiający każdorazowo powiadomi Wykonawcę na adres email ……………………. o zakończeniu modernizacji placu zabaw każdej z placówek objętych przedmiotem umowy. Wykonawca </w:t>
      </w:r>
      <w:r w:rsidR="00293B96" w:rsidRPr="00293B96">
        <w:rPr>
          <w:rFonts w:ascii="Calibri" w:hAnsi="Calibri" w:cs="Calibri"/>
          <w:sz w:val="22"/>
          <w:szCs w:val="22"/>
        </w:rPr>
        <w:br/>
      </w:r>
      <w:r w:rsidRPr="00293B96">
        <w:rPr>
          <w:rFonts w:ascii="Calibri" w:hAnsi="Calibri" w:cs="Calibri"/>
          <w:sz w:val="22"/>
          <w:szCs w:val="22"/>
        </w:rPr>
        <w:t xml:space="preserve">w terminie do </w:t>
      </w:r>
      <w:r w:rsidR="0053007C" w:rsidRPr="00293B96">
        <w:rPr>
          <w:rFonts w:ascii="Calibri" w:hAnsi="Calibri" w:cs="Calibri"/>
          <w:sz w:val="22"/>
          <w:szCs w:val="22"/>
        </w:rPr>
        <w:t>7</w:t>
      </w:r>
      <w:r w:rsidRPr="00293B96">
        <w:rPr>
          <w:rFonts w:ascii="Calibri" w:hAnsi="Calibri" w:cs="Calibri"/>
          <w:sz w:val="22"/>
          <w:szCs w:val="22"/>
        </w:rPr>
        <w:t xml:space="preserve"> dni roboczych od </w:t>
      </w:r>
      <w:r w:rsidR="00682C45" w:rsidRPr="00293B96">
        <w:rPr>
          <w:rFonts w:ascii="Calibri" w:hAnsi="Calibri" w:cs="Calibri"/>
          <w:sz w:val="22"/>
          <w:szCs w:val="22"/>
        </w:rPr>
        <w:t xml:space="preserve">powiadomienia przystąpi do wykonania czynności określonych w Etapie II (ust. 1 pkt 2). Wykonawca obowiązany jest przygotować sprawozdanie z przeprowadzonej kontroli oraz przekazać na adres email ………………………………. ostateczny dokument z kontroli w terminie do </w:t>
      </w:r>
      <w:r w:rsidR="0053007C" w:rsidRPr="00293B96">
        <w:rPr>
          <w:rFonts w:ascii="Calibri" w:hAnsi="Calibri" w:cs="Calibri"/>
          <w:sz w:val="22"/>
          <w:szCs w:val="22"/>
        </w:rPr>
        <w:t>21</w:t>
      </w:r>
      <w:r w:rsidR="00682C45" w:rsidRPr="00293B96">
        <w:rPr>
          <w:rFonts w:ascii="Calibri" w:hAnsi="Calibri" w:cs="Calibri"/>
          <w:sz w:val="22"/>
          <w:szCs w:val="22"/>
        </w:rPr>
        <w:t xml:space="preserve"> dni roboczych od dnia przystąpienia do wykonania czynności określonych w Etapie II (ust. 1 pkt 2).</w:t>
      </w:r>
    </w:p>
    <w:p w14:paraId="6935C66C" w14:textId="3C98D30C" w:rsidR="00B82ABA" w:rsidRPr="00293B96" w:rsidRDefault="00B82ABA"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Zamawiający</w:t>
      </w:r>
      <w:r w:rsidR="00902B87" w:rsidRPr="00293B96">
        <w:rPr>
          <w:rFonts w:ascii="Calibri" w:hAnsi="Calibri" w:cs="Calibri"/>
          <w:sz w:val="22"/>
          <w:szCs w:val="22"/>
        </w:rPr>
        <w:t xml:space="preserve"> w terminie 2 dni od dnia zawarcia umowy</w:t>
      </w:r>
      <w:r w:rsidRPr="00293B96">
        <w:rPr>
          <w:rFonts w:ascii="Calibri" w:hAnsi="Calibri" w:cs="Calibri"/>
          <w:sz w:val="22"/>
          <w:szCs w:val="22"/>
        </w:rPr>
        <w:t xml:space="preserve"> zobowiązany jest</w:t>
      </w:r>
      <w:r w:rsidR="00C24474" w:rsidRPr="00293B96">
        <w:rPr>
          <w:rFonts w:ascii="Calibri" w:hAnsi="Calibri" w:cs="Calibri"/>
          <w:sz w:val="22"/>
          <w:szCs w:val="22"/>
        </w:rPr>
        <w:t xml:space="preserve"> </w:t>
      </w:r>
      <w:r w:rsidR="00D40C9A" w:rsidRPr="00293B96">
        <w:rPr>
          <w:rFonts w:ascii="Calibri" w:hAnsi="Calibri" w:cs="Calibri"/>
          <w:sz w:val="22"/>
          <w:szCs w:val="22"/>
        </w:rPr>
        <w:t xml:space="preserve">do </w:t>
      </w:r>
      <w:r w:rsidR="00C24474" w:rsidRPr="00293B96">
        <w:rPr>
          <w:rFonts w:ascii="Calibri" w:hAnsi="Calibri" w:cs="Calibri"/>
          <w:sz w:val="22"/>
          <w:szCs w:val="22"/>
        </w:rPr>
        <w:t>udostępnienia dokumentacji dotyczącej poprzednich przeglądów wyposażenia placów zabaw</w:t>
      </w:r>
      <w:r w:rsidR="00D40C9A" w:rsidRPr="00293B96">
        <w:rPr>
          <w:rFonts w:ascii="Calibri" w:hAnsi="Calibri" w:cs="Calibri"/>
          <w:sz w:val="22"/>
          <w:szCs w:val="22"/>
        </w:rPr>
        <w:t>.</w:t>
      </w:r>
    </w:p>
    <w:p w14:paraId="4F0A1831" w14:textId="77777777" w:rsidR="00C24474" w:rsidRPr="00293B96" w:rsidRDefault="00C24474"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Zamawiający w miarę możliwoś</w:t>
      </w:r>
      <w:r w:rsidR="004E2E37" w:rsidRPr="00293B96">
        <w:rPr>
          <w:rFonts w:ascii="Calibri" w:hAnsi="Calibri" w:cs="Calibri"/>
          <w:sz w:val="22"/>
          <w:szCs w:val="22"/>
        </w:rPr>
        <w:t xml:space="preserve">ci odsłoni fundamenty urządzeń w </w:t>
      </w:r>
      <w:r w:rsidRPr="00293B96">
        <w:rPr>
          <w:rFonts w:ascii="Calibri" w:hAnsi="Calibri" w:cs="Calibri"/>
          <w:sz w:val="22"/>
          <w:szCs w:val="22"/>
        </w:rPr>
        <w:t>przypadkach, gdy są całkowicie przykryte lub gdy na terenie placu zastosowano nawierzchnię syntetyczną</w:t>
      </w:r>
      <w:r w:rsidR="00D40C9A" w:rsidRPr="00293B96">
        <w:rPr>
          <w:rFonts w:ascii="Calibri" w:hAnsi="Calibri" w:cs="Calibri"/>
          <w:sz w:val="22"/>
          <w:szCs w:val="22"/>
        </w:rPr>
        <w:t>.</w:t>
      </w:r>
    </w:p>
    <w:p w14:paraId="514EEC69" w14:textId="37A980E3" w:rsidR="008E26B4" w:rsidRPr="00293B96" w:rsidRDefault="004C288A"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Należyte wykonanie czynności, o których mowa w ust. 1, zostanie każdorazowo potwierdzone </w:t>
      </w:r>
      <w:r w:rsidR="00293B96" w:rsidRPr="00293B96">
        <w:rPr>
          <w:rFonts w:ascii="Calibri" w:hAnsi="Calibri" w:cs="Calibri"/>
          <w:sz w:val="22"/>
          <w:szCs w:val="22"/>
        </w:rPr>
        <w:br/>
      </w:r>
      <w:r w:rsidRPr="00293B96">
        <w:rPr>
          <w:rFonts w:ascii="Calibri" w:hAnsi="Calibri" w:cs="Calibri"/>
          <w:sz w:val="22"/>
          <w:szCs w:val="22"/>
        </w:rPr>
        <w:t xml:space="preserve">w formie pisemnej przez przedstawiciela </w:t>
      </w:r>
      <w:r w:rsidR="002776A1" w:rsidRPr="00293B96">
        <w:rPr>
          <w:rFonts w:ascii="Calibri" w:hAnsi="Calibri" w:cs="Calibri"/>
          <w:sz w:val="22"/>
          <w:szCs w:val="22"/>
        </w:rPr>
        <w:t>Zamawiającego</w:t>
      </w:r>
      <w:r w:rsidR="00902B87" w:rsidRPr="00293B96">
        <w:rPr>
          <w:rFonts w:ascii="Calibri" w:hAnsi="Calibri" w:cs="Calibri"/>
          <w:sz w:val="22"/>
          <w:szCs w:val="22"/>
        </w:rPr>
        <w:t xml:space="preserve"> danej placówki</w:t>
      </w:r>
      <w:r w:rsidR="00682C45" w:rsidRPr="00293B96">
        <w:rPr>
          <w:rFonts w:ascii="Calibri" w:hAnsi="Calibri" w:cs="Calibri"/>
          <w:sz w:val="22"/>
          <w:szCs w:val="22"/>
        </w:rPr>
        <w:t xml:space="preserve"> dla każdego z Etapu realizacji przedmiotu Umowy</w:t>
      </w:r>
      <w:r w:rsidR="008E26B4" w:rsidRPr="00293B96">
        <w:rPr>
          <w:rFonts w:ascii="Calibri" w:hAnsi="Calibri" w:cs="Calibri"/>
          <w:sz w:val="22"/>
          <w:szCs w:val="22"/>
        </w:rPr>
        <w:t xml:space="preserve">. </w:t>
      </w:r>
    </w:p>
    <w:p w14:paraId="5BD06577" w14:textId="77777777" w:rsidR="008E26B4" w:rsidRPr="00293B96" w:rsidRDefault="008E26B4"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Wykonawca ponosi odpowiedzialność za wykonanie przedmiotu umowy przy zachowaniu należytej staranności.</w:t>
      </w:r>
    </w:p>
    <w:p w14:paraId="64D16098" w14:textId="77777777" w:rsidR="008E26B4" w:rsidRPr="00293B96" w:rsidRDefault="008E26B4"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W przypadku niemożności rozpoczęcia wykonania, kontynuacji lub zakończenia realizacji umowy Wykonawca jest zobowiązany do niezwłocznego poinformowania o tym fakcie Zamawiającego.</w:t>
      </w:r>
    </w:p>
    <w:p w14:paraId="4F73834E" w14:textId="77777777" w:rsidR="00B82ABA" w:rsidRDefault="00B82ABA" w:rsidP="00AA225E">
      <w:pPr>
        <w:suppressAutoHyphens/>
        <w:spacing w:line="300" w:lineRule="auto"/>
        <w:rPr>
          <w:rFonts w:ascii="Calibri" w:hAnsi="Calibri" w:cs="Calibri"/>
          <w:sz w:val="22"/>
          <w:szCs w:val="22"/>
        </w:rPr>
      </w:pPr>
    </w:p>
    <w:p w14:paraId="1D812A3E" w14:textId="77777777" w:rsidR="001679BB" w:rsidRPr="00293B96" w:rsidRDefault="001679BB"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lastRenderedPageBreak/>
        <w:t>§ 5 Podwykonawcy</w:t>
      </w:r>
    </w:p>
    <w:p w14:paraId="7F3E5D5E" w14:textId="77777777" w:rsidR="00BB6FAD" w:rsidRPr="00293B96" w:rsidRDefault="00BB6FAD" w:rsidP="00AA225E">
      <w:pPr>
        <w:suppressAutoHyphens/>
        <w:spacing w:line="300" w:lineRule="auto"/>
        <w:rPr>
          <w:rFonts w:ascii="Calibri" w:hAnsi="Calibri" w:cs="Calibri"/>
          <w:b/>
          <w:sz w:val="22"/>
          <w:szCs w:val="22"/>
        </w:rPr>
      </w:pPr>
    </w:p>
    <w:p w14:paraId="1690DEFB" w14:textId="77777777" w:rsidR="001679BB" w:rsidRPr="00293B96" w:rsidRDefault="001679BB" w:rsidP="00AA225E">
      <w:pPr>
        <w:numPr>
          <w:ilvl w:val="0"/>
          <w:numId w:val="56"/>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Umowy o podwykonawstwo, o których mowa w niniejszej umowie to umowy zawarte w formie pisemnej o charakterze odpłatnym, których przedmiotem są usługi stanowiące część przedmiotu niniejszej umowy, zawarte między Wykonawcą a innym podmiotem zwanym Podwykonawcą. </w:t>
      </w:r>
    </w:p>
    <w:p w14:paraId="4EC6F22A" w14:textId="77777777" w:rsidR="001679BB" w:rsidRPr="00293B96" w:rsidRDefault="001679BB" w:rsidP="00AA225E">
      <w:pPr>
        <w:numPr>
          <w:ilvl w:val="0"/>
          <w:numId w:val="56"/>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może – w zakresie przedmiotu umowy - powierzyć wykonanie części przedmiotu umowy Podwykonawcy </w:t>
      </w:r>
    </w:p>
    <w:p w14:paraId="41450AD3" w14:textId="77777777" w:rsidR="001679BB" w:rsidRPr="00293B96" w:rsidRDefault="001679BB" w:rsidP="00AA225E">
      <w:pPr>
        <w:numPr>
          <w:ilvl w:val="0"/>
          <w:numId w:val="56"/>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Realizacja części Przedmiotu Umowy poprzez Podwykonawców nie zmienia zobowiązań Wykonawcy wobec Zamawiającego za prawidłową realizację Przedmiotu Umowy. Wykonawca jest odpowiedzialny wobec Zamawiającego oraz osób trzecich za działania, zaniechanie działania, uchybienia i zaniedbania Podwykonawców w takim samym stopniu, jakby to były działania, uchybienia lub zaniedbania jego własnych pracowników. Zamawiający ma prawo do żądania usunięcia z terenu na którym wykonywane są prace związane z przedmiotem umowy każdego </w:t>
      </w:r>
      <w:r w:rsidR="00305C31" w:rsidRPr="00293B96">
        <w:rPr>
          <w:rFonts w:ascii="Calibri" w:hAnsi="Calibri" w:cs="Calibri"/>
          <w:bCs/>
          <w:sz w:val="22"/>
          <w:szCs w:val="22"/>
        </w:rPr>
        <w:br/>
      </w:r>
      <w:r w:rsidRPr="00293B96">
        <w:rPr>
          <w:rFonts w:ascii="Calibri" w:hAnsi="Calibri" w:cs="Calibri"/>
          <w:bCs/>
          <w:sz w:val="22"/>
          <w:szCs w:val="22"/>
        </w:rPr>
        <w:t xml:space="preserve">z pracowników Wykonawcy lub Podwykonawcy, którzy przez swoje zachowania lub jakość wykonywanej pracy naruszają postanowienia niniejszej umowy lub powszechnie obowiązujące przepisy prawa.  </w:t>
      </w:r>
    </w:p>
    <w:p w14:paraId="10BD2B21" w14:textId="77777777" w:rsidR="001679BB" w:rsidRPr="00293B96" w:rsidRDefault="001679BB" w:rsidP="00AA225E">
      <w:pPr>
        <w:numPr>
          <w:ilvl w:val="0"/>
          <w:numId w:val="56"/>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jest obowiązany do udzielania Zamawiającemu wszelkich wyjaśnień dotyczących prawidłowości realizacji umów z Podwykonawcami oraz informowania o wszelkich zmianach dotyczących podwykonawców, które wystąpią w trakcie wykonywania zamówienia.  </w:t>
      </w:r>
    </w:p>
    <w:p w14:paraId="442C48BC" w14:textId="77777777" w:rsidR="001679BB" w:rsidRPr="00293B96" w:rsidRDefault="001679BB" w:rsidP="00AA225E">
      <w:pPr>
        <w:suppressAutoHyphens/>
        <w:spacing w:line="300" w:lineRule="auto"/>
        <w:rPr>
          <w:rFonts w:ascii="Calibri" w:hAnsi="Calibri" w:cs="Calibri"/>
          <w:bCs/>
          <w:sz w:val="22"/>
          <w:szCs w:val="22"/>
        </w:rPr>
      </w:pPr>
    </w:p>
    <w:p w14:paraId="71EF3387" w14:textId="77777777" w:rsidR="001679BB" w:rsidRPr="00293B96" w:rsidRDefault="008B095A"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6 Polisa OC Wykonawcy</w:t>
      </w:r>
    </w:p>
    <w:p w14:paraId="0098BD14" w14:textId="77777777" w:rsidR="00BB6FAD" w:rsidRPr="00293B96" w:rsidRDefault="00BB6FAD" w:rsidP="00AA225E">
      <w:pPr>
        <w:suppressAutoHyphens/>
        <w:spacing w:line="300" w:lineRule="auto"/>
        <w:rPr>
          <w:rFonts w:ascii="Calibri" w:hAnsi="Calibri" w:cs="Calibri"/>
          <w:b/>
          <w:sz w:val="22"/>
          <w:szCs w:val="22"/>
        </w:rPr>
      </w:pPr>
    </w:p>
    <w:p w14:paraId="7E9A65A1"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ponosi odpowiedzialność na zasadach ogólnych za szkody związane z realizacją umowy, w szczególności za utratę dóbr materialnych, uszkodzenie ciała lub śmierć osób oraz ponosi odpowiedzialność za wybrane metody działań i bezpieczeństwo na terenie wykonywanych usług będących przedmiotem umowy. </w:t>
      </w:r>
    </w:p>
    <w:p w14:paraId="0439C8A1" w14:textId="7CC26738"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ponosi odpowiedzialność wobec osób trzecich za szkody i inne zdarzenia powstałe </w:t>
      </w:r>
      <w:r w:rsidR="00293B96" w:rsidRPr="00293B96">
        <w:rPr>
          <w:rFonts w:ascii="Calibri" w:hAnsi="Calibri" w:cs="Calibri"/>
          <w:bCs/>
          <w:sz w:val="22"/>
          <w:szCs w:val="22"/>
        </w:rPr>
        <w:br/>
      </w:r>
      <w:r w:rsidRPr="00293B96">
        <w:rPr>
          <w:rFonts w:ascii="Calibri" w:hAnsi="Calibri" w:cs="Calibri"/>
          <w:bCs/>
          <w:sz w:val="22"/>
          <w:szCs w:val="22"/>
        </w:rPr>
        <w:t xml:space="preserve">w związku z wykonywaniem usług będących przedmiotem umowy, chyba że odpowiedzialnym za powstałe szkody jest Zamawiający lub osoba trzecia, za którą Zamawiający ponosi odpowiedzialność. W sytuacji, w której wobec Zamawiającego zostaną podniesione roszczenia dotyczące szkody lub innych zdarzeń powstałych w związku z wykonywaniem umowy, w zakresie objętym odpowiedzialnością Wykonawcy, natychmiast po wezwaniu przez Zamawiającego Wykonawca, za zgodą powoda, wstąpi w miejsce Zamawiającego w postępowaniu wszczętym </w:t>
      </w:r>
      <w:r w:rsidR="00305C31" w:rsidRPr="00293B96">
        <w:rPr>
          <w:rFonts w:ascii="Calibri" w:hAnsi="Calibri" w:cs="Calibri"/>
          <w:bCs/>
          <w:sz w:val="22"/>
          <w:szCs w:val="22"/>
        </w:rPr>
        <w:br/>
      </w:r>
      <w:r w:rsidRPr="00293B96">
        <w:rPr>
          <w:rFonts w:ascii="Calibri" w:hAnsi="Calibri" w:cs="Calibri"/>
          <w:bCs/>
          <w:sz w:val="22"/>
          <w:szCs w:val="22"/>
        </w:rPr>
        <w:t xml:space="preserve">w związku z takim roszczeniem. </w:t>
      </w:r>
    </w:p>
    <w:p w14:paraId="37D28029"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zobowiązany jest do posiadania przez okres realizacji niniejszej umowy aktualnej polisy ubezpieczeniowej od odpowiedzialności cywilnej z tytułu prowadzonej działalności gospodarczej związanej z przedmiotem umowy lub innego dokumentu potwierdzającego zawarcie umowy ubezpieczenia na sumę gwarancyjną co najmniej 200 000,00 zł (dwieście tysięcy złotych) na jedno i wszystkie zdarzenia oraz terminowego opłacania należnych składek ubezpieczeniowych. </w:t>
      </w:r>
    </w:p>
    <w:p w14:paraId="218B7D2A"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lastRenderedPageBreak/>
        <w:t xml:space="preserve">W przypadku utraty ważności polisy ubezpieczeniowej lub innego dokumentu potwierdzającego zawarcie umowy w trakcie realizacji przedmiotu umowy Wykonawca zobowiązany jest przedłużyć ważność polisy stosownym aneksem lub przedstawić nową polisę, na warunkach nie niższych niż określone w warunku udziału w postępowaniu, pod warunkiem zachowania ciągłości okresu ubezpieczenia. Wykonawca zobowiązany jest przedstawić Zamawiającemu kopię aneksu lub polisy poświadczoną ,,za zgodność z oryginałem” i oryginał do wglądu przed upływem ważności pierwotnej polisy lub innego dokumentu. </w:t>
      </w:r>
    </w:p>
    <w:p w14:paraId="7F4D66AE"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nieprzedstawienia przez Wykonawcę aneksu lub polisy lub przedstawienia aneksu lub polisy nie obejmującej ciągłości okresu ubezpieczenia lub nie zapłacenia poszczególnych rat składki w terminach, Zamawiający zastrzega sobie prawo do odstąpienia od umowy z przyczyn leżących po stronie Wykonawcy oraz naliczenia Wykonawcy kary umownej. </w:t>
      </w:r>
    </w:p>
    <w:p w14:paraId="57692AC7"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nie jest uprawniony do dokonywania zmian warunków ubezpieczenia bez uprzedniej zgody Zamawiającego wyrażonej na piśmie. </w:t>
      </w:r>
    </w:p>
    <w:p w14:paraId="789B0103" w14:textId="6EFD672D"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Polisa ubezpieczeniowa została przedstawiona przez Wykonawcę w toku postępowania </w:t>
      </w:r>
      <w:r w:rsidR="00293B96" w:rsidRPr="00293B96">
        <w:rPr>
          <w:rFonts w:ascii="Calibri" w:hAnsi="Calibri" w:cs="Calibri"/>
          <w:bCs/>
          <w:sz w:val="22"/>
          <w:szCs w:val="22"/>
        </w:rPr>
        <w:br/>
      </w:r>
      <w:r w:rsidRPr="00293B96">
        <w:rPr>
          <w:rFonts w:ascii="Calibri" w:hAnsi="Calibri" w:cs="Calibri"/>
          <w:bCs/>
          <w:sz w:val="22"/>
          <w:szCs w:val="22"/>
        </w:rPr>
        <w:t xml:space="preserve">o udzielenie zamówienia publicznego (przed zawarciem umowy Wykonawca przedstawił potwierdzenie opłaty składki za polisę, o ile termin płatności składki przypadał wcześniej niż dzień zawarcia umowy). Kopia polisy lub innego dokumentu potwierdzającego zawarcie umowy ubezpieczenia oraz potwierdzenie opłaty składki za ubezpieczenie stanowi </w:t>
      </w:r>
      <w:r w:rsidRPr="00293B96">
        <w:rPr>
          <w:rFonts w:ascii="Calibri" w:hAnsi="Calibri" w:cs="Calibri"/>
          <w:b/>
          <w:bCs/>
          <w:sz w:val="22"/>
          <w:szCs w:val="22"/>
        </w:rPr>
        <w:t xml:space="preserve">Załącznik nr </w:t>
      </w:r>
      <w:r w:rsidR="008A5F2E" w:rsidRPr="00293B96">
        <w:rPr>
          <w:rFonts w:ascii="Calibri" w:hAnsi="Calibri" w:cs="Calibri"/>
          <w:b/>
          <w:bCs/>
          <w:sz w:val="22"/>
          <w:szCs w:val="22"/>
        </w:rPr>
        <w:t>5</w:t>
      </w:r>
      <w:r w:rsidRPr="00293B96">
        <w:rPr>
          <w:rFonts w:ascii="Calibri" w:hAnsi="Calibri" w:cs="Calibri"/>
          <w:bCs/>
          <w:sz w:val="22"/>
          <w:szCs w:val="22"/>
        </w:rPr>
        <w:t xml:space="preserve"> do umowy </w:t>
      </w:r>
    </w:p>
    <w:p w14:paraId="6D82BF6E" w14:textId="77777777" w:rsidR="008B095A" w:rsidRPr="00293B96" w:rsidRDefault="008B095A" w:rsidP="00AA225E">
      <w:pPr>
        <w:suppressAutoHyphens/>
        <w:spacing w:line="300" w:lineRule="auto"/>
        <w:rPr>
          <w:rFonts w:ascii="Calibri" w:hAnsi="Calibri" w:cs="Calibri"/>
          <w:bCs/>
          <w:sz w:val="22"/>
          <w:szCs w:val="22"/>
        </w:rPr>
      </w:pPr>
    </w:p>
    <w:p w14:paraId="4BF6DC2A" w14:textId="77777777" w:rsidR="00A517EE" w:rsidRPr="00293B96" w:rsidRDefault="001679BB"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7</w:t>
      </w:r>
      <w:r w:rsidRPr="00293B96">
        <w:rPr>
          <w:rFonts w:ascii="Calibri" w:hAnsi="Calibri" w:cs="Calibri"/>
          <w:sz w:val="22"/>
          <w:szCs w:val="22"/>
        </w:rPr>
        <w:t xml:space="preserve"> </w:t>
      </w:r>
      <w:r w:rsidR="00A517EE" w:rsidRPr="00293B96">
        <w:rPr>
          <w:rFonts w:ascii="Calibri" w:hAnsi="Calibri" w:cs="Calibri"/>
          <w:sz w:val="22"/>
          <w:szCs w:val="22"/>
        </w:rPr>
        <w:t>Wynagrodzenie Wykonawcy</w:t>
      </w:r>
    </w:p>
    <w:p w14:paraId="5869252D" w14:textId="77777777" w:rsidR="00BB6FAD" w:rsidRPr="00293B96" w:rsidRDefault="00BB6FAD" w:rsidP="00AA225E">
      <w:pPr>
        <w:suppressAutoHyphens/>
        <w:spacing w:line="300" w:lineRule="auto"/>
        <w:rPr>
          <w:rFonts w:ascii="Calibri" w:hAnsi="Calibri" w:cs="Calibri"/>
          <w:b/>
          <w:sz w:val="22"/>
          <w:szCs w:val="22"/>
        </w:rPr>
      </w:pPr>
    </w:p>
    <w:p w14:paraId="54C41B18" w14:textId="77777777" w:rsidR="00D05AA4" w:rsidRPr="00293B96" w:rsidRDefault="00D05AA4"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Wynagrodzenie Wykonawcy za realizację przedmiotu umowy</w:t>
      </w:r>
      <w:r w:rsidR="004A4921" w:rsidRPr="00293B96">
        <w:rPr>
          <w:rFonts w:ascii="Calibri" w:hAnsi="Calibri" w:cs="Calibri"/>
          <w:sz w:val="22"/>
          <w:szCs w:val="22"/>
        </w:rPr>
        <w:t xml:space="preserve"> </w:t>
      </w:r>
      <w:r w:rsidRPr="00293B96">
        <w:rPr>
          <w:rFonts w:ascii="Calibri" w:hAnsi="Calibri" w:cs="Calibri"/>
          <w:sz w:val="22"/>
          <w:szCs w:val="22"/>
        </w:rPr>
        <w:t>wynosi:</w:t>
      </w:r>
    </w:p>
    <w:p w14:paraId="02504934" w14:textId="77777777" w:rsidR="00030902" w:rsidRPr="00293B96" w:rsidRDefault="004E2E37" w:rsidP="00AA225E">
      <w:pPr>
        <w:pStyle w:val="Tekstpodstawowy2"/>
        <w:numPr>
          <w:ilvl w:val="1"/>
          <w:numId w:val="8"/>
        </w:numPr>
        <w:tabs>
          <w:tab w:val="clear" w:pos="1680"/>
        </w:tabs>
        <w:suppressAutoHyphens/>
        <w:autoSpaceDE w:val="0"/>
        <w:autoSpaceDN w:val="0"/>
        <w:spacing w:after="0" w:line="300" w:lineRule="auto"/>
        <w:ind w:left="567" w:hanging="284"/>
        <w:rPr>
          <w:rFonts w:ascii="Calibri" w:hAnsi="Calibri" w:cs="Calibri"/>
          <w:sz w:val="22"/>
          <w:szCs w:val="22"/>
        </w:rPr>
      </w:pPr>
      <w:r w:rsidRPr="00293B96">
        <w:rPr>
          <w:rFonts w:ascii="Calibri" w:hAnsi="Calibri" w:cs="Calibri"/>
          <w:sz w:val="22"/>
          <w:szCs w:val="22"/>
        </w:rPr>
        <w:t xml:space="preserve">cena jednostkowa </w:t>
      </w:r>
      <w:r w:rsidR="00D05AA4" w:rsidRPr="00293B96">
        <w:rPr>
          <w:rFonts w:ascii="Calibri" w:hAnsi="Calibri" w:cs="Calibri"/>
          <w:sz w:val="22"/>
          <w:szCs w:val="22"/>
        </w:rPr>
        <w:t xml:space="preserve">za wykonanie jednego </w:t>
      </w:r>
      <w:r w:rsidR="005B4A5F" w:rsidRPr="00293B96">
        <w:rPr>
          <w:rFonts w:ascii="Calibri" w:hAnsi="Calibri" w:cs="Calibri"/>
          <w:sz w:val="22"/>
          <w:szCs w:val="22"/>
        </w:rPr>
        <w:t>audytu otwarcia</w:t>
      </w:r>
      <w:r w:rsidR="00D05AA4" w:rsidRPr="00293B96">
        <w:rPr>
          <w:rFonts w:ascii="Calibri" w:hAnsi="Calibri" w:cs="Calibri"/>
          <w:sz w:val="22"/>
          <w:szCs w:val="22"/>
        </w:rPr>
        <w:t xml:space="preserve"> </w:t>
      </w:r>
      <w:r w:rsidRPr="00293B96">
        <w:rPr>
          <w:rFonts w:ascii="Calibri" w:hAnsi="Calibri" w:cs="Calibri"/>
          <w:sz w:val="22"/>
          <w:szCs w:val="22"/>
        </w:rPr>
        <w:t xml:space="preserve">placu zabaw wynosi </w:t>
      </w:r>
      <w:r w:rsidR="005B4A5F" w:rsidRPr="00293B96">
        <w:rPr>
          <w:rFonts w:ascii="Calibri" w:hAnsi="Calibri" w:cs="Calibri"/>
          <w:sz w:val="22"/>
          <w:szCs w:val="22"/>
        </w:rPr>
        <w:t>____</w:t>
      </w:r>
      <w:r w:rsidR="00DE2F37" w:rsidRPr="00293B96">
        <w:rPr>
          <w:rFonts w:ascii="Calibri" w:hAnsi="Calibri" w:cs="Calibri"/>
          <w:sz w:val="22"/>
          <w:szCs w:val="22"/>
        </w:rPr>
        <w:t xml:space="preserve"> </w:t>
      </w:r>
      <w:r w:rsidR="00030902" w:rsidRPr="00293B96">
        <w:rPr>
          <w:rFonts w:ascii="Calibri" w:hAnsi="Calibri" w:cs="Calibri"/>
          <w:sz w:val="22"/>
          <w:szCs w:val="22"/>
        </w:rPr>
        <w:t>zł</w:t>
      </w:r>
      <w:r w:rsidR="00D05AA4" w:rsidRPr="00293B96">
        <w:rPr>
          <w:rFonts w:ascii="Calibri" w:hAnsi="Calibri" w:cs="Calibri"/>
          <w:sz w:val="22"/>
          <w:szCs w:val="22"/>
        </w:rPr>
        <w:t xml:space="preserve"> brutto (słownie: </w:t>
      </w:r>
      <w:r w:rsidR="005B4A5F" w:rsidRPr="00293B96">
        <w:rPr>
          <w:rFonts w:ascii="Calibri" w:hAnsi="Calibri" w:cs="Calibri"/>
          <w:sz w:val="22"/>
          <w:szCs w:val="22"/>
        </w:rPr>
        <w:t>_______</w:t>
      </w:r>
      <w:r w:rsidR="00C013AE" w:rsidRPr="00293B96">
        <w:rPr>
          <w:rFonts w:ascii="Calibri" w:hAnsi="Calibri" w:cs="Calibri"/>
          <w:sz w:val="22"/>
          <w:szCs w:val="22"/>
        </w:rPr>
        <w:t xml:space="preserve"> złot</w:t>
      </w:r>
      <w:r w:rsidR="004B7C09" w:rsidRPr="00293B96">
        <w:rPr>
          <w:rFonts w:ascii="Calibri" w:hAnsi="Calibri" w:cs="Calibri"/>
          <w:sz w:val="22"/>
          <w:szCs w:val="22"/>
        </w:rPr>
        <w:t>ych</w:t>
      </w:r>
      <w:r w:rsidR="00C013AE" w:rsidRPr="00293B96">
        <w:rPr>
          <w:rFonts w:ascii="Calibri" w:hAnsi="Calibri" w:cs="Calibri"/>
          <w:sz w:val="22"/>
          <w:szCs w:val="22"/>
        </w:rPr>
        <w:t xml:space="preserve">, </w:t>
      </w:r>
      <w:r w:rsidR="005B4A5F" w:rsidRPr="00293B96">
        <w:rPr>
          <w:rFonts w:ascii="Calibri" w:hAnsi="Calibri" w:cs="Calibri"/>
          <w:sz w:val="22"/>
          <w:szCs w:val="22"/>
        </w:rPr>
        <w:t>____</w:t>
      </w:r>
      <w:r w:rsidR="00C013AE" w:rsidRPr="00293B96">
        <w:rPr>
          <w:rFonts w:ascii="Calibri" w:hAnsi="Calibri" w:cs="Calibri"/>
          <w:sz w:val="22"/>
          <w:szCs w:val="22"/>
        </w:rPr>
        <w:t xml:space="preserve"> groszy</w:t>
      </w:r>
      <w:r w:rsidR="00D05AA4" w:rsidRPr="00293B96">
        <w:rPr>
          <w:rFonts w:ascii="Calibri" w:hAnsi="Calibri" w:cs="Calibri"/>
          <w:sz w:val="22"/>
          <w:szCs w:val="22"/>
        </w:rPr>
        <w:t>),</w:t>
      </w:r>
    </w:p>
    <w:p w14:paraId="5D150F6E" w14:textId="77777777" w:rsidR="00030902" w:rsidRPr="00293B96" w:rsidRDefault="004E2E37" w:rsidP="00AA225E">
      <w:pPr>
        <w:pStyle w:val="Tekstpodstawowy2"/>
        <w:numPr>
          <w:ilvl w:val="1"/>
          <w:numId w:val="8"/>
        </w:numPr>
        <w:tabs>
          <w:tab w:val="clear" w:pos="1680"/>
        </w:tabs>
        <w:suppressAutoHyphens/>
        <w:autoSpaceDE w:val="0"/>
        <w:autoSpaceDN w:val="0"/>
        <w:spacing w:after="0" w:line="300" w:lineRule="auto"/>
        <w:ind w:left="567" w:hanging="284"/>
        <w:rPr>
          <w:rFonts w:ascii="Calibri" w:hAnsi="Calibri" w:cs="Calibri"/>
          <w:sz w:val="22"/>
          <w:szCs w:val="22"/>
        </w:rPr>
      </w:pPr>
      <w:r w:rsidRPr="00293B96">
        <w:rPr>
          <w:rFonts w:ascii="Calibri" w:hAnsi="Calibri" w:cs="Calibri"/>
          <w:sz w:val="22"/>
          <w:szCs w:val="22"/>
        </w:rPr>
        <w:t xml:space="preserve">cena jednostkowa </w:t>
      </w:r>
      <w:r w:rsidR="00C546B4" w:rsidRPr="00293B96">
        <w:rPr>
          <w:rFonts w:ascii="Calibri" w:hAnsi="Calibri" w:cs="Calibri"/>
          <w:sz w:val="22"/>
          <w:szCs w:val="22"/>
        </w:rPr>
        <w:t xml:space="preserve">za wykonanie </w:t>
      </w:r>
      <w:r w:rsidR="00030902" w:rsidRPr="00293B96">
        <w:rPr>
          <w:rFonts w:ascii="Calibri" w:hAnsi="Calibri" w:cs="Calibri"/>
          <w:sz w:val="22"/>
          <w:szCs w:val="22"/>
        </w:rPr>
        <w:t>jedne</w:t>
      </w:r>
      <w:r w:rsidR="005B4A5F" w:rsidRPr="00293B96">
        <w:rPr>
          <w:rFonts w:ascii="Calibri" w:hAnsi="Calibri" w:cs="Calibri"/>
          <w:sz w:val="22"/>
          <w:szCs w:val="22"/>
        </w:rPr>
        <w:t>j</w:t>
      </w:r>
      <w:r w:rsidR="00030902" w:rsidRPr="00293B96">
        <w:rPr>
          <w:rFonts w:ascii="Calibri" w:hAnsi="Calibri" w:cs="Calibri"/>
          <w:sz w:val="22"/>
          <w:szCs w:val="22"/>
        </w:rPr>
        <w:t xml:space="preserve"> </w:t>
      </w:r>
      <w:r w:rsidR="005B4A5F" w:rsidRPr="00293B96">
        <w:rPr>
          <w:rFonts w:ascii="Calibri" w:hAnsi="Calibri" w:cs="Calibri"/>
          <w:sz w:val="22"/>
          <w:szCs w:val="22"/>
        </w:rPr>
        <w:t xml:space="preserve">kontroli </w:t>
      </w:r>
      <w:proofErr w:type="spellStart"/>
      <w:r w:rsidR="005B4A5F" w:rsidRPr="00293B96">
        <w:rPr>
          <w:rFonts w:ascii="Calibri" w:hAnsi="Calibri" w:cs="Calibri"/>
          <w:sz w:val="22"/>
          <w:szCs w:val="22"/>
        </w:rPr>
        <w:t>pomontażowej</w:t>
      </w:r>
      <w:proofErr w:type="spellEnd"/>
      <w:r w:rsidR="00030902" w:rsidRPr="00293B96">
        <w:rPr>
          <w:rFonts w:ascii="Calibri" w:hAnsi="Calibri" w:cs="Calibri"/>
          <w:sz w:val="22"/>
          <w:szCs w:val="22"/>
        </w:rPr>
        <w:t xml:space="preserve"> </w:t>
      </w:r>
      <w:r w:rsidR="005B4A5F" w:rsidRPr="00293B96">
        <w:rPr>
          <w:rFonts w:ascii="Calibri" w:hAnsi="Calibri" w:cs="Calibri"/>
          <w:sz w:val="22"/>
          <w:szCs w:val="22"/>
        </w:rPr>
        <w:t xml:space="preserve">oraz aktualizację dziennika </w:t>
      </w:r>
      <w:r w:rsidR="00030902" w:rsidRPr="00293B96">
        <w:rPr>
          <w:rFonts w:ascii="Calibri" w:hAnsi="Calibri" w:cs="Calibri"/>
          <w:sz w:val="22"/>
          <w:szCs w:val="22"/>
        </w:rPr>
        <w:t xml:space="preserve">placu zabaw wynosi: </w:t>
      </w:r>
      <w:r w:rsidR="005B4A5F" w:rsidRPr="00293B96">
        <w:rPr>
          <w:rFonts w:ascii="Calibri" w:hAnsi="Calibri" w:cs="Calibri"/>
          <w:sz w:val="22"/>
          <w:szCs w:val="22"/>
        </w:rPr>
        <w:t>____</w:t>
      </w:r>
      <w:r w:rsidR="00030902" w:rsidRPr="00293B96">
        <w:rPr>
          <w:rFonts w:ascii="Calibri" w:hAnsi="Calibri" w:cs="Calibri"/>
          <w:sz w:val="22"/>
          <w:szCs w:val="22"/>
        </w:rPr>
        <w:t xml:space="preserve"> zł brutto (słownie: </w:t>
      </w:r>
      <w:r w:rsidR="005B4A5F" w:rsidRPr="00293B96">
        <w:rPr>
          <w:rFonts w:ascii="Calibri" w:hAnsi="Calibri" w:cs="Calibri"/>
          <w:sz w:val="22"/>
          <w:szCs w:val="22"/>
        </w:rPr>
        <w:t>_____</w:t>
      </w:r>
      <w:r w:rsidR="00C013AE" w:rsidRPr="00293B96">
        <w:rPr>
          <w:rFonts w:ascii="Calibri" w:hAnsi="Calibri" w:cs="Calibri"/>
          <w:sz w:val="22"/>
          <w:szCs w:val="22"/>
        </w:rPr>
        <w:t xml:space="preserve"> złot</w:t>
      </w:r>
      <w:r w:rsidR="00F673B0" w:rsidRPr="00293B96">
        <w:rPr>
          <w:rFonts w:ascii="Calibri" w:hAnsi="Calibri" w:cs="Calibri"/>
          <w:sz w:val="22"/>
          <w:szCs w:val="22"/>
        </w:rPr>
        <w:t>ych</w:t>
      </w:r>
      <w:r w:rsidR="00C013AE" w:rsidRPr="00293B96">
        <w:rPr>
          <w:rFonts w:ascii="Calibri" w:hAnsi="Calibri" w:cs="Calibri"/>
          <w:sz w:val="22"/>
          <w:szCs w:val="22"/>
        </w:rPr>
        <w:t xml:space="preserve">, </w:t>
      </w:r>
      <w:r w:rsidR="005B4A5F" w:rsidRPr="00293B96">
        <w:rPr>
          <w:rFonts w:ascii="Calibri" w:hAnsi="Calibri" w:cs="Calibri"/>
          <w:sz w:val="22"/>
          <w:szCs w:val="22"/>
        </w:rPr>
        <w:t>____</w:t>
      </w:r>
      <w:r w:rsidR="00C013AE" w:rsidRPr="00293B96">
        <w:rPr>
          <w:rFonts w:ascii="Calibri" w:hAnsi="Calibri" w:cs="Calibri"/>
          <w:sz w:val="22"/>
          <w:szCs w:val="22"/>
        </w:rPr>
        <w:t xml:space="preserve"> groszy</w:t>
      </w:r>
      <w:r w:rsidR="00030902" w:rsidRPr="00293B96">
        <w:rPr>
          <w:rFonts w:ascii="Calibri" w:hAnsi="Calibri" w:cs="Calibri"/>
          <w:sz w:val="22"/>
          <w:szCs w:val="22"/>
        </w:rPr>
        <w:t>),</w:t>
      </w:r>
    </w:p>
    <w:p w14:paraId="0BFDCA01" w14:textId="77777777" w:rsidR="004E2E37" w:rsidRPr="00293B96" w:rsidRDefault="00D05AA4"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Maksymalne wynagrodzenie Wykonawcy z tytułu realizacji umowy</w:t>
      </w:r>
      <w:r w:rsidR="00FB5D4B" w:rsidRPr="00293B96">
        <w:rPr>
          <w:rFonts w:ascii="Calibri" w:hAnsi="Calibri" w:cs="Calibri"/>
          <w:sz w:val="22"/>
          <w:szCs w:val="22"/>
        </w:rPr>
        <w:t xml:space="preserve"> </w:t>
      </w:r>
      <w:r w:rsidRPr="00293B96">
        <w:rPr>
          <w:rFonts w:ascii="Calibri" w:hAnsi="Calibri" w:cs="Calibri"/>
          <w:sz w:val="22"/>
          <w:szCs w:val="22"/>
        </w:rPr>
        <w:t xml:space="preserve">nie może przekroczyć kwoty </w:t>
      </w:r>
      <w:r w:rsidR="005B4A5F" w:rsidRPr="00293B96">
        <w:rPr>
          <w:rFonts w:ascii="Calibri" w:hAnsi="Calibri" w:cs="Calibri"/>
          <w:b/>
          <w:sz w:val="22"/>
          <w:szCs w:val="22"/>
        </w:rPr>
        <w:t>________</w:t>
      </w:r>
      <w:r w:rsidR="00C013AE" w:rsidRPr="00293B96">
        <w:rPr>
          <w:rFonts w:ascii="Calibri" w:hAnsi="Calibri" w:cs="Calibri"/>
          <w:b/>
          <w:sz w:val="22"/>
          <w:szCs w:val="22"/>
        </w:rPr>
        <w:t xml:space="preserve"> zł</w:t>
      </w:r>
      <w:r w:rsidRPr="00293B96">
        <w:rPr>
          <w:rFonts w:ascii="Calibri" w:hAnsi="Calibri" w:cs="Calibri"/>
          <w:b/>
          <w:sz w:val="22"/>
          <w:szCs w:val="22"/>
        </w:rPr>
        <w:t xml:space="preserve"> brutto (słownie: </w:t>
      </w:r>
      <w:r w:rsidR="005B4A5F" w:rsidRPr="00293B96">
        <w:rPr>
          <w:rFonts w:ascii="Calibri" w:hAnsi="Calibri" w:cs="Calibri"/>
          <w:b/>
          <w:sz w:val="22"/>
          <w:szCs w:val="22"/>
        </w:rPr>
        <w:t>______</w:t>
      </w:r>
      <w:r w:rsidR="00551C35" w:rsidRPr="00293B96">
        <w:rPr>
          <w:rFonts w:ascii="Calibri" w:hAnsi="Calibri" w:cs="Calibri"/>
          <w:b/>
          <w:sz w:val="22"/>
          <w:szCs w:val="22"/>
        </w:rPr>
        <w:t xml:space="preserve"> złotych</w:t>
      </w:r>
      <w:r w:rsidR="004B7C09" w:rsidRPr="00293B96">
        <w:rPr>
          <w:rFonts w:ascii="Calibri" w:hAnsi="Calibri" w:cs="Calibri"/>
          <w:b/>
          <w:sz w:val="22"/>
          <w:szCs w:val="22"/>
        </w:rPr>
        <w:t xml:space="preserve">, </w:t>
      </w:r>
      <w:r w:rsidR="005B4A5F" w:rsidRPr="00293B96">
        <w:rPr>
          <w:rFonts w:ascii="Calibri" w:hAnsi="Calibri" w:cs="Calibri"/>
          <w:b/>
          <w:sz w:val="22"/>
          <w:szCs w:val="22"/>
        </w:rPr>
        <w:t>_______</w:t>
      </w:r>
      <w:r w:rsidR="00C013AE" w:rsidRPr="00293B96">
        <w:rPr>
          <w:rFonts w:ascii="Calibri" w:hAnsi="Calibri" w:cs="Calibri"/>
          <w:b/>
          <w:sz w:val="22"/>
          <w:szCs w:val="22"/>
        </w:rPr>
        <w:t xml:space="preserve"> groszy</w:t>
      </w:r>
      <w:r w:rsidRPr="00293B96">
        <w:rPr>
          <w:rFonts w:ascii="Calibri" w:hAnsi="Calibri" w:cs="Calibri"/>
          <w:b/>
          <w:sz w:val="22"/>
          <w:szCs w:val="22"/>
        </w:rPr>
        <w:t>)</w:t>
      </w:r>
      <w:r w:rsidR="002B5694" w:rsidRPr="00293B96">
        <w:rPr>
          <w:rFonts w:ascii="Calibri" w:hAnsi="Calibri" w:cs="Calibri"/>
          <w:sz w:val="22"/>
          <w:szCs w:val="22"/>
        </w:rPr>
        <w:t xml:space="preserve">. </w:t>
      </w:r>
    </w:p>
    <w:p w14:paraId="223B4715" w14:textId="77777777" w:rsidR="004E2E37" w:rsidRPr="00293B96" w:rsidRDefault="00D05AA4"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Określone przez Zamawiającego wynagrodzenie w ust. 2 nie daje Wykonawcy podstawy do żądania zapłaty wynagrodzenia w takiej wysokości.  </w:t>
      </w:r>
    </w:p>
    <w:p w14:paraId="5722A561" w14:textId="77777777" w:rsidR="004E2E37" w:rsidRPr="00293B96" w:rsidRDefault="00D05AA4"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zapłaci Wykonawcy wynagrodzenie jedynie za faktycznie wykonane usługi. </w:t>
      </w:r>
    </w:p>
    <w:p w14:paraId="672F4F48" w14:textId="77777777" w:rsidR="00D05AA4" w:rsidRPr="00293B96" w:rsidRDefault="004E2E37"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Ceny jednostkowe</w:t>
      </w:r>
      <w:r w:rsidR="00D05AA4" w:rsidRPr="00293B96">
        <w:rPr>
          <w:rFonts w:ascii="Calibri" w:hAnsi="Calibri" w:cs="Calibri"/>
          <w:sz w:val="22"/>
          <w:szCs w:val="22"/>
        </w:rPr>
        <w:t>, o których mowa w ust. 1 zawierają wszystkie koszty niezbędne do realizacji umowy.</w:t>
      </w:r>
    </w:p>
    <w:p w14:paraId="1D015D37" w14:textId="77777777" w:rsidR="00D05AA4" w:rsidRPr="00293B96" w:rsidRDefault="00D05AA4" w:rsidP="00AA225E">
      <w:pPr>
        <w:suppressAutoHyphens/>
        <w:spacing w:line="300" w:lineRule="auto"/>
        <w:rPr>
          <w:rFonts w:ascii="Calibri" w:hAnsi="Calibri" w:cs="Calibri"/>
          <w:sz w:val="22"/>
          <w:szCs w:val="22"/>
        </w:rPr>
      </w:pPr>
    </w:p>
    <w:p w14:paraId="5861DB93" w14:textId="77777777" w:rsidR="00A517EE" w:rsidRPr="00293B96" w:rsidRDefault="00A517EE"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8</w:t>
      </w:r>
      <w:r w:rsidR="002123FC" w:rsidRPr="00293B96">
        <w:rPr>
          <w:rFonts w:ascii="Calibri" w:hAnsi="Calibri" w:cs="Calibri"/>
          <w:sz w:val="22"/>
          <w:szCs w:val="22"/>
        </w:rPr>
        <w:t xml:space="preserve"> </w:t>
      </w:r>
      <w:r w:rsidRPr="00293B96">
        <w:rPr>
          <w:rFonts w:ascii="Calibri" w:hAnsi="Calibri" w:cs="Calibri"/>
          <w:sz w:val="22"/>
          <w:szCs w:val="22"/>
        </w:rPr>
        <w:t>Rozliczenie wynagrodzenia</w:t>
      </w:r>
    </w:p>
    <w:p w14:paraId="3D317304" w14:textId="77777777" w:rsidR="00BB6FAD" w:rsidRPr="00293B96" w:rsidRDefault="00BB6FAD" w:rsidP="00AA225E">
      <w:pPr>
        <w:suppressAutoHyphens/>
        <w:spacing w:line="300" w:lineRule="auto"/>
        <w:rPr>
          <w:rFonts w:ascii="Calibri" w:hAnsi="Calibri" w:cs="Calibri"/>
          <w:b/>
          <w:sz w:val="22"/>
          <w:szCs w:val="22"/>
        </w:rPr>
      </w:pPr>
    </w:p>
    <w:p w14:paraId="2D162769" w14:textId="77777777" w:rsidR="00067F74" w:rsidRPr="00293B96" w:rsidRDefault="00D05AA4"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 realizację określonego w </w:t>
      </w:r>
      <w:r w:rsidRPr="00293B96">
        <w:rPr>
          <w:rFonts w:ascii="Calibri" w:hAnsi="Calibri" w:cs="Calibri"/>
          <w:sz w:val="22"/>
          <w:szCs w:val="22"/>
        </w:rPr>
        <w:sym w:font="Times New Roman" w:char="00A7"/>
      </w:r>
      <w:r w:rsidRPr="00293B96">
        <w:rPr>
          <w:rFonts w:ascii="Calibri" w:hAnsi="Calibri" w:cs="Calibri"/>
          <w:sz w:val="22"/>
          <w:szCs w:val="22"/>
        </w:rPr>
        <w:t xml:space="preserve"> 1 przedmiotu umowy Wykonawca otrzyma wynagrodzenie</w:t>
      </w:r>
      <w:r w:rsidR="000C5E0D" w:rsidRPr="00293B96">
        <w:rPr>
          <w:rFonts w:ascii="Calibri" w:hAnsi="Calibri" w:cs="Calibri"/>
          <w:sz w:val="22"/>
          <w:szCs w:val="22"/>
        </w:rPr>
        <w:t xml:space="preserve"> </w:t>
      </w:r>
      <w:r w:rsidRPr="00293B96">
        <w:rPr>
          <w:rFonts w:ascii="Calibri" w:hAnsi="Calibri" w:cs="Calibri"/>
          <w:sz w:val="22"/>
          <w:szCs w:val="22"/>
        </w:rPr>
        <w:t>uwzględniające jedynie f</w:t>
      </w:r>
      <w:r w:rsidR="005C411E" w:rsidRPr="00293B96">
        <w:rPr>
          <w:rFonts w:ascii="Calibri" w:hAnsi="Calibri" w:cs="Calibri"/>
          <w:sz w:val="22"/>
          <w:szCs w:val="22"/>
        </w:rPr>
        <w:t xml:space="preserve">aktycznie wykonane </w:t>
      </w:r>
      <w:r w:rsidR="00306920" w:rsidRPr="00293B96">
        <w:rPr>
          <w:rFonts w:ascii="Calibri" w:hAnsi="Calibri" w:cs="Calibri"/>
          <w:sz w:val="22"/>
          <w:szCs w:val="22"/>
        </w:rPr>
        <w:t>usługi</w:t>
      </w:r>
      <w:r w:rsidR="00315D19" w:rsidRPr="00293B96">
        <w:rPr>
          <w:rFonts w:ascii="Calibri" w:hAnsi="Calibri" w:cs="Calibri"/>
          <w:sz w:val="22"/>
          <w:szCs w:val="22"/>
        </w:rPr>
        <w:t xml:space="preserve"> </w:t>
      </w:r>
      <w:r w:rsidRPr="00293B96">
        <w:rPr>
          <w:rFonts w:ascii="Calibri" w:hAnsi="Calibri" w:cs="Calibri"/>
          <w:sz w:val="22"/>
          <w:szCs w:val="22"/>
        </w:rPr>
        <w:t>w placówkach Zamawiającego</w:t>
      </w:r>
      <w:r w:rsidR="002B78B7" w:rsidRPr="00293B96">
        <w:rPr>
          <w:rFonts w:ascii="Calibri" w:hAnsi="Calibri" w:cs="Calibri"/>
          <w:sz w:val="22"/>
          <w:szCs w:val="22"/>
        </w:rPr>
        <w:t>.</w:t>
      </w:r>
      <w:r w:rsidRPr="00293B96">
        <w:rPr>
          <w:rFonts w:ascii="Calibri" w:hAnsi="Calibri" w:cs="Calibri"/>
          <w:sz w:val="22"/>
          <w:szCs w:val="22"/>
        </w:rPr>
        <w:t xml:space="preserve"> </w:t>
      </w:r>
      <w:r w:rsidR="002B78B7" w:rsidRPr="00293B96">
        <w:rPr>
          <w:rFonts w:ascii="Calibri" w:hAnsi="Calibri" w:cs="Calibri"/>
          <w:sz w:val="22"/>
          <w:szCs w:val="22"/>
        </w:rPr>
        <w:t xml:space="preserve">Wykonawca wystawi fakturę Zamawiającemu po zakończeniu każdego miesiąca kalendarzowego, obejmującą </w:t>
      </w:r>
      <w:r w:rsidR="002B78B7" w:rsidRPr="00293B96">
        <w:rPr>
          <w:rFonts w:ascii="Calibri" w:hAnsi="Calibri" w:cs="Calibri"/>
          <w:sz w:val="22"/>
          <w:szCs w:val="22"/>
        </w:rPr>
        <w:lastRenderedPageBreak/>
        <w:t xml:space="preserve">wykonane usługi z załączeniem dokumentu zawierającego wykaz wykonanych w danym miesiącu usług z załączeniem dokumentów potwierdzających wykonanie przedmiotu Umowy </w:t>
      </w:r>
      <w:r w:rsidR="008A5F2E" w:rsidRPr="00293B96">
        <w:rPr>
          <w:rFonts w:ascii="Calibri" w:hAnsi="Calibri" w:cs="Calibri"/>
          <w:sz w:val="22"/>
          <w:szCs w:val="22"/>
        </w:rPr>
        <w:br/>
      </w:r>
      <w:r w:rsidR="002B78B7" w:rsidRPr="00293B96">
        <w:rPr>
          <w:rFonts w:ascii="Calibri" w:hAnsi="Calibri" w:cs="Calibri"/>
          <w:sz w:val="22"/>
          <w:szCs w:val="22"/>
        </w:rPr>
        <w:t xml:space="preserve">w poszczególnych placówkach. Dokumenty stanowiące załącznik do faktury będą dostarczane </w:t>
      </w:r>
      <w:r w:rsidR="008A5F2E" w:rsidRPr="00293B96">
        <w:rPr>
          <w:rFonts w:ascii="Calibri" w:hAnsi="Calibri" w:cs="Calibri"/>
          <w:sz w:val="22"/>
          <w:szCs w:val="22"/>
        </w:rPr>
        <w:br/>
      </w:r>
      <w:r w:rsidR="002B78B7" w:rsidRPr="00293B96">
        <w:rPr>
          <w:rFonts w:ascii="Calibri" w:hAnsi="Calibri" w:cs="Calibri"/>
          <w:sz w:val="22"/>
          <w:szCs w:val="22"/>
        </w:rPr>
        <w:t>w terminie 3 dni roboczych od dnia wystawienia faktury w formie pisemnej na adres:</w:t>
      </w:r>
    </w:p>
    <w:p w14:paraId="45F2C182"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Zespół Żłobków m.st. Warszawy</w:t>
      </w:r>
    </w:p>
    <w:p w14:paraId="0CF67451"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ul. Belgijska 4</w:t>
      </w:r>
    </w:p>
    <w:p w14:paraId="65D903F7"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02-511 Warszawa</w:t>
      </w:r>
    </w:p>
    <w:p w14:paraId="517A11F1" w14:textId="77777777" w:rsidR="00A517EE"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Podstawą do wypłacenia wynagrodzenia będzie faktura </w:t>
      </w:r>
      <w:r w:rsidR="002B78B7" w:rsidRPr="00293B96">
        <w:rPr>
          <w:rFonts w:ascii="Calibri" w:hAnsi="Calibri" w:cs="Calibri"/>
          <w:sz w:val="22"/>
          <w:szCs w:val="22"/>
        </w:rPr>
        <w:t xml:space="preserve">VAT </w:t>
      </w:r>
      <w:r w:rsidRPr="00293B96">
        <w:rPr>
          <w:rFonts w:ascii="Calibri" w:hAnsi="Calibri" w:cs="Calibri"/>
          <w:sz w:val="22"/>
          <w:szCs w:val="22"/>
        </w:rPr>
        <w:t>wystawiona przez Wykonawcę:</w:t>
      </w:r>
    </w:p>
    <w:p w14:paraId="530F2404" w14:textId="77777777" w:rsidR="00A346BA" w:rsidRPr="00293B96" w:rsidRDefault="00A346BA" w:rsidP="00AA225E">
      <w:pPr>
        <w:numPr>
          <w:ilvl w:val="1"/>
          <w:numId w:val="12"/>
        </w:numPr>
        <w:suppressAutoHyphens/>
        <w:spacing w:line="300" w:lineRule="auto"/>
        <w:ind w:left="567" w:hanging="283"/>
        <w:rPr>
          <w:rFonts w:ascii="Calibri" w:hAnsi="Calibri" w:cs="Calibri"/>
          <w:sz w:val="22"/>
          <w:szCs w:val="22"/>
        </w:rPr>
      </w:pPr>
      <w:r w:rsidRPr="00293B96">
        <w:rPr>
          <w:rFonts w:ascii="Calibri" w:hAnsi="Calibri" w:cs="Calibri"/>
          <w:sz w:val="22"/>
          <w:szCs w:val="22"/>
        </w:rPr>
        <w:t>w której jako „podatnik” lub „nabywca”  wskazane zostaną następujące dane:</w:t>
      </w:r>
    </w:p>
    <w:p w14:paraId="06E582A7"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 xml:space="preserve">w </w:t>
      </w:r>
      <w:proofErr w:type="spellStart"/>
      <w:r w:rsidRPr="00293B96">
        <w:rPr>
          <w:rFonts w:ascii="Calibri" w:hAnsi="Calibri" w:cs="Calibri"/>
          <w:sz w:val="22"/>
          <w:szCs w:val="22"/>
        </w:rPr>
        <w:t>KSeF</w:t>
      </w:r>
      <w:proofErr w:type="spellEnd"/>
      <w:r w:rsidRPr="00293B96">
        <w:rPr>
          <w:rFonts w:ascii="Calibri" w:hAnsi="Calibri" w:cs="Calibri"/>
          <w:sz w:val="22"/>
          <w:szCs w:val="22"/>
        </w:rPr>
        <w:t>: Nabywca (podmiot2)</w:t>
      </w:r>
    </w:p>
    <w:p w14:paraId="2DD1E1F0"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(ze znacznikiem w polu „JST” przyjmującym wartość 1 - TAK)</w:t>
      </w:r>
    </w:p>
    <w:p w14:paraId="67D5808A"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Miasto Stołeczne Warszawa</w:t>
      </w:r>
    </w:p>
    <w:p w14:paraId="04B10B7F"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Plac Bankowy 3/5</w:t>
      </w:r>
    </w:p>
    <w:p w14:paraId="1712C70E"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00-950 Warszawa</w:t>
      </w:r>
    </w:p>
    <w:p w14:paraId="466B153D" w14:textId="77777777" w:rsidR="00A517EE"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NIP: 525 22 48 481</w:t>
      </w:r>
    </w:p>
    <w:p w14:paraId="151AA4FF" w14:textId="77777777" w:rsidR="00A517EE" w:rsidRPr="00293B96" w:rsidRDefault="00A517EE" w:rsidP="00AA225E">
      <w:pPr>
        <w:numPr>
          <w:ilvl w:val="1"/>
          <w:numId w:val="12"/>
        </w:numPr>
        <w:suppressAutoHyphens/>
        <w:spacing w:line="300" w:lineRule="auto"/>
        <w:ind w:left="567" w:hanging="283"/>
        <w:rPr>
          <w:rFonts w:ascii="Calibri" w:hAnsi="Calibri" w:cs="Calibri"/>
          <w:sz w:val="22"/>
          <w:szCs w:val="22"/>
        </w:rPr>
      </w:pPr>
      <w:r w:rsidRPr="00293B96">
        <w:rPr>
          <w:rFonts w:ascii="Calibri" w:hAnsi="Calibri" w:cs="Calibri"/>
          <w:sz w:val="22"/>
          <w:szCs w:val="22"/>
        </w:rPr>
        <w:t xml:space="preserve">w której jako „płatnik” lub „adresat” </w:t>
      </w:r>
      <w:r w:rsidR="002B78B7" w:rsidRPr="00293B96">
        <w:rPr>
          <w:rFonts w:ascii="Calibri" w:hAnsi="Calibri" w:cs="Calibri"/>
          <w:sz w:val="22"/>
          <w:szCs w:val="22"/>
        </w:rPr>
        <w:t xml:space="preserve">lub „odbiorca” </w:t>
      </w:r>
      <w:r w:rsidRPr="00293B96">
        <w:rPr>
          <w:rFonts w:ascii="Calibri" w:hAnsi="Calibri" w:cs="Calibri"/>
          <w:sz w:val="22"/>
          <w:szCs w:val="22"/>
        </w:rPr>
        <w:t>wskazane zostaną następujące dane:</w:t>
      </w:r>
    </w:p>
    <w:p w14:paraId="3A388A54"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 xml:space="preserve">w </w:t>
      </w:r>
      <w:proofErr w:type="spellStart"/>
      <w:r w:rsidRPr="00293B96">
        <w:rPr>
          <w:rFonts w:ascii="Calibri" w:hAnsi="Calibri" w:cs="Calibri"/>
          <w:sz w:val="22"/>
          <w:szCs w:val="22"/>
        </w:rPr>
        <w:t>KSeF</w:t>
      </w:r>
      <w:proofErr w:type="spellEnd"/>
      <w:r w:rsidRPr="00293B96">
        <w:rPr>
          <w:rFonts w:ascii="Calibri" w:hAnsi="Calibri" w:cs="Calibri"/>
          <w:sz w:val="22"/>
          <w:szCs w:val="22"/>
        </w:rPr>
        <w:t>: Odbiorca (podmiot inny/podmiot3)</w:t>
      </w:r>
    </w:p>
    <w:p w14:paraId="261F7B21"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(z rolą 8 – JST odbiorca)</w:t>
      </w:r>
    </w:p>
    <w:p w14:paraId="20C366D3"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Zespół Żłobków m.st. Warszawy</w:t>
      </w:r>
    </w:p>
    <w:p w14:paraId="034C6B39"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ul. Belgijska 4</w:t>
      </w:r>
    </w:p>
    <w:p w14:paraId="25BA1086"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02-511 Warszawa</w:t>
      </w:r>
    </w:p>
    <w:p w14:paraId="6E189B9A" w14:textId="77777777" w:rsidR="00A517EE"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NIP: 521 359 84 03</w:t>
      </w:r>
    </w:p>
    <w:p w14:paraId="41165942" w14:textId="77777777" w:rsidR="002B78B7" w:rsidRPr="00293B96" w:rsidRDefault="002B78B7" w:rsidP="00AA225E">
      <w:pPr>
        <w:suppressAutoHyphens/>
        <w:spacing w:line="300" w:lineRule="auto"/>
        <w:ind w:left="284"/>
        <w:rPr>
          <w:rFonts w:ascii="Calibri" w:hAnsi="Calibri" w:cs="Calibri"/>
          <w:sz w:val="22"/>
          <w:szCs w:val="22"/>
        </w:rPr>
      </w:pPr>
      <w:r w:rsidRPr="00293B96">
        <w:rPr>
          <w:rFonts w:ascii="Calibri" w:hAnsi="Calibri" w:cs="Calibri"/>
          <w:sz w:val="22"/>
          <w:szCs w:val="22"/>
        </w:rPr>
        <w:t>Wprowadzenie m.in. powyższych danych jest warunkiem uznania faktury za prawidłowo wystawioną. W przypadku wystawienia faktury w sposób niezgodny z powyższymi zasadami, Zespół Żłobków m.st. Warszawy zastrzega sobie prawo wstrzymania zapłaty do czasu otrzymania prawidłowo wystawionej faktury.</w:t>
      </w:r>
    </w:p>
    <w:p w14:paraId="116B0BA0" w14:textId="77777777" w:rsidR="00A517EE" w:rsidRPr="00293B96" w:rsidRDefault="002B78B7" w:rsidP="00AA225E">
      <w:pPr>
        <w:numPr>
          <w:ilvl w:val="0"/>
          <w:numId w:val="12"/>
        </w:numPr>
        <w:tabs>
          <w:tab w:val="clear" w:pos="0"/>
        </w:tabs>
        <w:suppressAutoHyphens/>
        <w:spacing w:line="300" w:lineRule="auto"/>
        <w:ind w:left="284" w:hanging="284"/>
        <w:rPr>
          <w:rFonts w:ascii="Calibri" w:hAnsi="Calibri" w:cs="Calibri"/>
          <w:iCs/>
          <w:sz w:val="22"/>
          <w:szCs w:val="22"/>
        </w:rPr>
      </w:pPr>
      <w:r w:rsidRPr="00293B96">
        <w:rPr>
          <w:rFonts w:ascii="Calibri" w:hAnsi="Calibri" w:cs="Calibri"/>
          <w:iCs/>
          <w:sz w:val="22"/>
          <w:szCs w:val="22"/>
        </w:rPr>
        <w:t xml:space="preserve">Strony zgodnie postanawiają, że Wykonawca wystawia faktury zgodnie z ustawą z dnia 11 marca 2004 r. o podatku od towarów i usług oraz przepisami dotyczącymi Krajowego Systemu e-Faktur (dalej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w tym przepisami regulującymi tryby szczególne (offline/awaryjne) wystawiania </w:t>
      </w:r>
      <w:r w:rsidR="00305C31" w:rsidRPr="00293B96">
        <w:rPr>
          <w:rFonts w:ascii="Calibri" w:hAnsi="Calibri" w:cs="Calibri"/>
          <w:iCs/>
          <w:sz w:val="22"/>
          <w:szCs w:val="22"/>
        </w:rPr>
        <w:br/>
      </w:r>
      <w:r w:rsidRPr="00293B96">
        <w:rPr>
          <w:rFonts w:ascii="Calibri" w:hAnsi="Calibri" w:cs="Calibri"/>
          <w:iCs/>
          <w:sz w:val="22"/>
          <w:szCs w:val="22"/>
        </w:rPr>
        <w:t xml:space="preserve">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w zakresie, w jakim do danej faktury znajduje zastosowanie obowiązek jej wystawienia w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Strony postanawiają, że w ramach niniejszej umowy PEF może być wykorzystywany do przekazywania ustrukturyzowanych faktur elektronicznych, natomiast przekazywanie przez PEF innych ustrukturyzowanych dokumentów elektronicznych jest wyłączone. Przez „fakturę ustrukturyzowaną” strony rozumieją fakturę wystawioną przy użyciu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która uzyskuje walor faktury ustrukturyzowanej po nadaniu numeru identyfikującego tej faktury w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(numer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z zastrzeżeniem trybów offline/awaryjnych przewidzianych przepisami.</w:t>
      </w:r>
      <w:r w:rsidR="005B4454" w:rsidRPr="00293B96">
        <w:rPr>
          <w:rFonts w:ascii="Calibri" w:hAnsi="Calibri" w:cs="Calibri"/>
          <w:iCs/>
          <w:sz w:val="22"/>
          <w:szCs w:val="22"/>
        </w:rPr>
        <w:t xml:space="preserve"> </w:t>
      </w:r>
    </w:p>
    <w:p w14:paraId="52A9BA03" w14:textId="7ECA4E61" w:rsidR="00A517EE"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lastRenderedPageBreak/>
        <w:t xml:space="preserve">Wykonawca może złożyć pisemne oświadczenie (oświadczenie należy dostarczyć na adres Zamawiającego wskazany w ust. </w:t>
      </w:r>
      <w:r w:rsidR="008A5F2E" w:rsidRPr="00293B96">
        <w:rPr>
          <w:rFonts w:ascii="Calibri" w:hAnsi="Calibri" w:cs="Calibri"/>
          <w:sz w:val="22"/>
          <w:szCs w:val="22"/>
        </w:rPr>
        <w:t>1</w:t>
      </w:r>
      <w:r w:rsidRPr="00293B96">
        <w:rPr>
          <w:rFonts w:ascii="Calibri" w:hAnsi="Calibri" w:cs="Calibri"/>
          <w:sz w:val="22"/>
          <w:szCs w:val="22"/>
        </w:rPr>
        <w:t xml:space="preserve"> o fakcie złożenia przez niego ustrukturyzowanej faktury elektronicznej wystawionej w związku z realizacją niniejszej umowy za pośrednictwem Platformy Elektronicznego Fakturowania (PEF pod adresem: efaktura.gov.pl), z której zgodnie </w:t>
      </w:r>
      <w:r w:rsidRPr="00293B96">
        <w:rPr>
          <w:rFonts w:ascii="Calibri" w:hAnsi="Calibri" w:cs="Calibri"/>
          <w:sz w:val="22"/>
          <w:szCs w:val="22"/>
        </w:rPr>
        <w:br/>
        <w:t xml:space="preserve">z art. 4 ust. 2 ustawy z dnia 09.11.2018 r. o elektronicznym fakturowaniu w zamówieniach publicznych, koncesjach na roboty budowlane lub usługi partnerstwie </w:t>
      </w:r>
      <w:proofErr w:type="spellStart"/>
      <w:r w:rsidRPr="00293B96">
        <w:rPr>
          <w:rFonts w:ascii="Calibri" w:hAnsi="Calibri" w:cs="Calibri"/>
          <w:sz w:val="22"/>
          <w:szCs w:val="22"/>
        </w:rPr>
        <w:t>publiczno</w:t>
      </w:r>
      <w:proofErr w:type="spellEnd"/>
      <w:r w:rsidRPr="00293B96">
        <w:rPr>
          <w:rFonts w:ascii="Calibri" w:hAnsi="Calibri" w:cs="Calibri"/>
          <w:sz w:val="22"/>
          <w:szCs w:val="22"/>
        </w:rPr>
        <w:t xml:space="preserve"> – prywatnym może wysyłać ustrukturyzowane faktury elektroniczne w przypadku posiadania stosownego konta na tej Platformie. W takim przypadku Zamawiający zobowiązuje się do odebrania ustrukturyzowanej faktury złożonej za pośrednictwem w/w Platformy przy pomocy skrzynki </w:t>
      </w:r>
      <w:r w:rsidR="002475E8" w:rsidRPr="00293B96">
        <w:rPr>
          <w:rFonts w:ascii="Calibri" w:hAnsi="Calibri" w:cs="Calibri"/>
          <w:sz w:val="22"/>
          <w:szCs w:val="22"/>
        </w:rPr>
        <w:br/>
      </w:r>
      <w:r w:rsidRPr="00293B96">
        <w:rPr>
          <w:rFonts w:ascii="Calibri" w:hAnsi="Calibri" w:cs="Calibri"/>
          <w:sz w:val="22"/>
          <w:szCs w:val="22"/>
        </w:rPr>
        <w:t>o następujących danych identyfikacyjnych: typ numeru PEPPOL, nr NIP 5252248481.</w:t>
      </w:r>
    </w:p>
    <w:p w14:paraId="5451EA78" w14:textId="77777777" w:rsidR="00A517EE"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Prawidłowo wystawiona faktura powinna zawierać numer umowy, na podstawie której jest wystawiana.</w:t>
      </w:r>
    </w:p>
    <w:p w14:paraId="659CCE37" w14:textId="77777777" w:rsidR="00815E9E" w:rsidRPr="00293B96" w:rsidRDefault="00815E9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 dzień doręczenia faktury wystawionej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uznaje się dzień przydzielenia jej numeru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Wykonawca zobowiązuje się, w terminie 3 dni od dnia przydzielenia numeru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przesłać na adres e-mail: zzl.t@um.warszawa.pl informację identyfikującą fakturę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obejmującą co najmniej numer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to także w przypadku przekazania jej (lub jej wizualizacji/komunikatu) za pośrednictwem PEF, za dzień doręczenia w rozumieniu niniejszej umowy uznaje się dzień przydzielenia numeru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W przypadku awarii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wykonawca doręcza fakturę zgodnie </w:t>
      </w:r>
      <w:r w:rsidR="00305C31" w:rsidRPr="00293B96">
        <w:rPr>
          <w:rFonts w:ascii="Calibri" w:hAnsi="Calibri" w:cs="Calibri"/>
          <w:sz w:val="22"/>
          <w:szCs w:val="22"/>
        </w:rPr>
        <w:br/>
      </w:r>
      <w:r w:rsidRPr="00293B96">
        <w:rPr>
          <w:rFonts w:ascii="Calibri" w:hAnsi="Calibri" w:cs="Calibri"/>
          <w:sz w:val="22"/>
          <w:szCs w:val="22"/>
        </w:rPr>
        <w:t xml:space="preserve">z zasadami określonymi w ust. następnym, z tym zastrzeżeniem, że jeżeli numer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zostanie przydzielony do tej faktury przed dniem doręczenia, za dzień doręczenia w rozumieniu niniejszej umowy uznaje się dzień przydzielenia numeru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Przez awarię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strony rozumieją niedostępność systemu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po stronie podmiotu prowadzącego system. W przypadku niedostępności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po stronie wykonawcy za dzień doręczenia faktury uznaje się dzień przydzielenia jej numeru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przy czym przez niedostępność strony rozumieją sytuację, </w:t>
      </w:r>
      <w:r w:rsidR="00305C31" w:rsidRPr="00293B96">
        <w:rPr>
          <w:rFonts w:ascii="Calibri" w:hAnsi="Calibri" w:cs="Calibri"/>
          <w:sz w:val="22"/>
          <w:szCs w:val="22"/>
        </w:rPr>
        <w:br/>
      </w:r>
      <w:r w:rsidRPr="00293B96">
        <w:rPr>
          <w:rFonts w:ascii="Calibri" w:hAnsi="Calibri" w:cs="Calibri"/>
          <w:sz w:val="22"/>
          <w:szCs w:val="22"/>
        </w:rPr>
        <w:t xml:space="preserve">o której stanowi art. 106ne ust. 4 ustawy o podatku od towarów i usług, a także tryb offline24, </w:t>
      </w:r>
      <w:r w:rsidR="00305C31" w:rsidRPr="00293B96">
        <w:rPr>
          <w:rFonts w:ascii="Calibri" w:hAnsi="Calibri" w:cs="Calibri"/>
          <w:sz w:val="22"/>
          <w:szCs w:val="22"/>
        </w:rPr>
        <w:br/>
      </w:r>
      <w:r w:rsidRPr="00293B96">
        <w:rPr>
          <w:rFonts w:ascii="Calibri" w:hAnsi="Calibri" w:cs="Calibri"/>
          <w:sz w:val="22"/>
          <w:szCs w:val="22"/>
        </w:rPr>
        <w:t>o którym mowa w art. 106nda ust. 1 i 2 ustawy o podatku od towarów i usług.</w:t>
      </w:r>
    </w:p>
    <w:p w14:paraId="4B9FFEE7" w14:textId="77777777" w:rsidR="00815E9E" w:rsidRPr="00293B96" w:rsidRDefault="00815E9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 dzień doręczenia faktury wystawionej w innej formie niż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uznaje się odpowiednio:</w:t>
      </w:r>
    </w:p>
    <w:p w14:paraId="5402C579" w14:textId="6F0F035F" w:rsidR="00815E9E" w:rsidRPr="00293B96" w:rsidRDefault="00815E9E"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dzień potwierdzenia otrzymania wiadomości e-mail zawierającej fakturę w formacie pliku PDF – jeżeli potwierdzenie to nastąpiło nie później niż w terminie 1 dnia roboczego od dnia wysłania tej wiadomości na adres e-mail </w:t>
      </w:r>
      <w:hyperlink r:id="rId8" w:history="1">
        <w:r w:rsidR="00F03416" w:rsidRPr="00293B96">
          <w:rPr>
            <w:rStyle w:val="Hipercze"/>
            <w:rFonts w:ascii="Calibri" w:hAnsi="Calibri" w:cs="Calibri"/>
            <w:sz w:val="22"/>
            <w:szCs w:val="22"/>
          </w:rPr>
          <w:t>zzl.m@um.warszawa.pl</w:t>
        </w:r>
      </w:hyperlink>
    </w:p>
    <w:p w14:paraId="095E9FD5" w14:textId="77777777" w:rsidR="00815E9E" w:rsidRPr="00293B96" w:rsidRDefault="00815E9E"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w razie braku potwierdzenia w terminie, o którym mowa w pkt 1 – dzień wysłania faktury na prawidłowy adres e-mail, pod warunkiem że wiadomość nie została zwrócona z komunikatem o niedostarczeniu;</w:t>
      </w:r>
    </w:p>
    <w:p w14:paraId="0E265EF0" w14:textId="77777777" w:rsidR="00815E9E" w:rsidRPr="00293B96" w:rsidRDefault="00815E9E"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datę wpływu faktury sporządzonej w formie pisemnej na adres siedziby Zamawiającego: Zespół Żłobków m.st. Warszawy, ul. Belgijska 4, 02-511 Warszawa;</w:t>
      </w:r>
    </w:p>
    <w:p w14:paraId="7114C545" w14:textId="77777777" w:rsidR="00815E9E" w:rsidRPr="00293B96" w:rsidRDefault="00815E9E"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dzień udostępnienia faktury zamawiającemu w PEF, potwierdzony komunikatem/poświadczeniem systemowym PEF.</w:t>
      </w:r>
    </w:p>
    <w:p w14:paraId="44E0EF16" w14:textId="2E0149FA" w:rsidR="00815E9E" w:rsidRPr="00293B96" w:rsidRDefault="00815E9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lastRenderedPageBreak/>
        <w:t>W przypadku przekazania faktury za pośrednictwem PEF, w celu zapewnienia sprawnej obsługi organizacyjnej po stronie Zamawiającego, wykonawca zobowiązuje się w terminie 3 dni od dnia udostępnienia faktury w PEF przesłać na adres e-mail: zzl.</w:t>
      </w:r>
      <w:r w:rsidR="00F03416" w:rsidRPr="00293B96">
        <w:rPr>
          <w:rFonts w:ascii="Calibri" w:hAnsi="Calibri" w:cs="Calibri"/>
          <w:sz w:val="22"/>
          <w:szCs w:val="22"/>
        </w:rPr>
        <w:t>m</w:t>
      </w:r>
      <w:r w:rsidRPr="00293B96">
        <w:rPr>
          <w:rFonts w:ascii="Calibri" w:hAnsi="Calibri" w:cs="Calibri"/>
          <w:sz w:val="22"/>
          <w:szCs w:val="22"/>
        </w:rPr>
        <w:t xml:space="preserve">@um.warszawa.pl  informację </w:t>
      </w:r>
      <w:r w:rsidR="00305C31" w:rsidRPr="00293B96">
        <w:rPr>
          <w:rFonts w:ascii="Calibri" w:hAnsi="Calibri" w:cs="Calibri"/>
          <w:sz w:val="22"/>
          <w:szCs w:val="22"/>
        </w:rPr>
        <w:br/>
      </w:r>
      <w:r w:rsidRPr="00293B96">
        <w:rPr>
          <w:rFonts w:ascii="Calibri" w:hAnsi="Calibri" w:cs="Calibri"/>
          <w:sz w:val="22"/>
          <w:szCs w:val="22"/>
        </w:rPr>
        <w:t>o udostępnieniu faktury w PEF, obejmującą co najmniej: numer umowy/zamówienia, datę udostępnienia faktury w PEF, kwotę brutto oraz – jeżeli jest nadany – numer/identyfikator dokumentu w PEF.</w:t>
      </w:r>
    </w:p>
    <w:p w14:paraId="04410520" w14:textId="77777777" w:rsidR="00A517EE" w:rsidRPr="00293B96" w:rsidRDefault="00815E9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Zapłata wynagrodzenia nastąpi na podstawie prawidłowo wystawionej faktury w terminie 21 dni liczonym od pierwszego dnia roboczego po dniu jej doręczenia na rachunek bankowy Wykonawcy wskazany na fakturze. W przypadku faktury wystawionej w czasie trwania awarii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zapłata wynagrodzenia nastąpi na podstawie prawidłowo wystawionej faktury w terminie 21 dni liczonym od pierwszego dnia roboczego po dniu wpływu faktury wystawionej w formie pisemnej na adres: Zespół Żłobków m.st. Warszawy, ul. Belgijska 4, 02-511 Warszawa, na rachunek bankowy Wykonawcy wskazany na fakturze.</w:t>
      </w:r>
    </w:p>
    <w:p w14:paraId="4D6E3FD7" w14:textId="77777777" w:rsidR="00815E9E" w:rsidRPr="00293B96" w:rsidRDefault="005801FD"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Zamawiający zastrzega, że płatność wynagrodzenia nastąpi na podstawie prawidłowo wystawionej faktury. Za prawidłowo wystawioną uznaje się fakturę:</w:t>
      </w:r>
    </w:p>
    <w:p w14:paraId="1994032F" w14:textId="77777777" w:rsidR="005801FD" w:rsidRPr="00293B96" w:rsidRDefault="005801FD"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wystawioną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(z wyjątkiem przypadków, kiedy faktura wystawiana jest w czasie awarii </w:t>
      </w:r>
      <w:proofErr w:type="spellStart"/>
      <w:r w:rsidRPr="00293B96">
        <w:rPr>
          <w:rFonts w:ascii="Calibri" w:hAnsi="Calibri" w:cs="Calibri"/>
          <w:sz w:val="22"/>
          <w:szCs w:val="22"/>
        </w:rPr>
        <w:t>KSeF</w:t>
      </w:r>
      <w:proofErr w:type="spellEnd"/>
      <w:r w:rsidRPr="00293B96">
        <w:rPr>
          <w:rFonts w:ascii="Calibri" w:hAnsi="Calibri" w:cs="Calibri"/>
          <w:sz w:val="22"/>
          <w:szCs w:val="22"/>
        </w:rPr>
        <w:t>), gdzie w zakresie prawidłowego określenia nabywcy w polu „Podmiot2” w pozycji „JST” wpisano „1”, oraz w polu „Podmiot inny/Podmiot3” wpisano NIP Urzędu m.st. Warszawy oraz w polu „Rola” wpisano „8” – JST odbiorca,</w:t>
      </w:r>
    </w:p>
    <w:p w14:paraId="5E4AE103" w14:textId="77777777" w:rsidR="005801FD" w:rsidRPr="00293B96" w:rsidRDefault="005801FD"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zawierającą w swojej treści nr umowy, której dotyczy,</w:t>
      </w:r>
    </w:p>
    <w:p w14:paraId="79A7201B" w14:textId="77777777" w:rsidR="005801FD" w:rsidRPr="00293B96" w:rsidRDefault="005801FD"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wystawioną zgodnie z przepisami prawa oraz prawidłową pod względem formalnym </w:t>
      </w:r>
      <w:r w:rsidR="00305C31" w:rsidRPr="00293B96">
        <w:rPr>
          <w:rFonts w:ascii="Calibri" w:hAnsi="Calibri" w:cs="Calibri"/>
          <w:sz w:val="22"/>
          <w:szCs w:val="22"/>
        </w:rPr>
        <w:br/>
      </w:r>
      <w:r w:rsidRPr="00293B96">
        <w:rPr>
          <w:rFonts w:ascii="Calibri" w:hAnsi="Calibri" w:cs="Calibri"/>
          <w:sz w:val="22"/>
          <w:szCs w:val="22"/>
        </w:rPr>
        <w:t>i rachunkowym.</w:t>
      </w:r>
    </w:p>
    <w:p w14:paraId="1B879ADB" w14:textId="77777777" w:rsidR="005801FD" w:rsidRPr="00293B96" w:rsidRDefault="005801FD" w:rsidP="00AA225E">
      <w:pPr>
        <w:suppressAutoHyphens/>
        <w:spacing w:line="300" w:lineRule="auto"/>
        <w:ind w:left="284"/>
        <w:rPr>
          <w:rFonts w:ascii="Calibri" w:hAnsi="Calibri" w:cs="Calibri"/>
          <w:sz w:val="22"/>
          <w:szCs w:val="22"/>
        </w:rPr>
      </w:pPr>
      <w:r w:rsidRPr="00293B96">
        <w:rPr>
          <w:rFonts w:ascii="Calibri" w:hAnsi="Calibri" w:cs="Calibri"/>
          <w:sz w:val="22"/>
          <w:szCs w:val="22"/>
        </w:rPr>
        <w:t>W przypadku wystawienia faktury w sposób niezgodny z powyższym, Zamawiający zastrzega sobie prawo wstrzymania zapłaty do czasu otrzymania prawidłowo wystawionej faktury. Po otrzymaniu prawidłowo wystawionej faktury termin płatności będzie liczony zgodnie z ust. 9.</w:t>
      </w:r>
    </w:p>
    <w:p w14:paraId="3C4C7E87" w14:textId="77777777" w:rsidR="00A517EE"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 datę zapłaty wynagrodzenia uważa się datę złożenia przez Zamawiającego polecenia wykonania przelewu bankowego. </w:t>
      </w:r>
    </w:p>
    <w:p w14:paraId="5D9ED902" w14:textId="77777777" w:rsidR="002B580F"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oświadcza, że będzie dokonywać płatności za wykonany przedmiot umowy </w:t>
      </w:r>
      <w:r w:rsidRPr="00293B96">
        <w:rPr>
          <w:rFonts w:ascii="Calibri" w:hAnsi="Calibri" w:cs="Calibri"/>
          <w:sz w:val="22"/>
          <w:szCs w:val="22"/>
        </w:rPr>
        <w:br/>
        <w:t>z zastosowaniem me</w:t>
      </w:r>
      <w:r w:rsidR="00AC10C7" w:rsidRPr="00293B96">
        <w:rPr>
          <w:rFonts w:ascii="Calibri" w:hAnsi="Calibri" w:cs="Calibri"/>
          <w:sz w:val="22"/>
          <w:szCs w:val="22"/>
        </w:rPr>
        <w:t>chanizmu podzielonej płatności oraz że posiada status dużego przedsiębiorcy w rozumieniu art. 4 pkt 6 ustawy z dnia 8 marca 2013 r. o przeciwdziałaniu nadmiernym opóźnieni</w:t>
      </w:r>
      <w:r w:rsidR="002B5694" w:rsidRPr="00293B96">
        <w:rPr>
          <w:rFonts w:ascii="Calibri" w:hAnsi="Calibri" w:cs="Calibri"/>
          <w:sz w:val="22"/>
          <w:szCs w:val="22"/>
        </w:rPr>
        <w:t xml:space="preserve">om w transakcjach handlowych. </w:t>
      </w:r>
      <w:r w:rsidR="00AC10C7" w:rsidRPr="00293B96">
        <w:rPr>
          <w:rFonts w:ascii="Calibri" w:hAnsi="Calibri" w:cs="Calibri"/>
          <w:sz w:val="22"/>
          <w:szCs w:val="22"/>
        </w:rPr>
        <w:t xml:space="preserve"> </w:t>
      </w:r>
    </w:p>
    <w:p w14:paraId="31F80502" w14:textId="027FB60B" w:rsidR="009241E0" w:rsidRPr="00293B96" w:rsidRDefault="005801FD" w:rsidP="00AA225E">
      <w:pPr>
        <w:numPr>
          <w:ilvl w:val="0"/>
          <w:numId w:val="12"/>
        </w:numPr>
        <w:tabs>
          <w:tab w:val="clear" w:pos="0"/>
        </w:tabs>
        <w:suppressAutoHyphens/>
        <w:spacing w:line="300" w:lineRule="auto"/>
        <w:ind w:left="284" w:hanging="284"/>
        <w:rPr>
          <w:rFonts w:ascii="Calibri" w:hAnsi="Calibri" w:cs="Calibri"/>
          <w:b/>
          <w:sz w:val="22"/>
          <w:szCs w:val="22"/>
        </w:rPr>
      </w:pPr>
      <w:r w:rsidRPr="00293B96">
        <w:rPr>
          <w:rFonts w:ascii="Calibri" w:hAnsi="Calibri" w:cs="Calibri"/>
          <w:sz w:val="22"/>
          <w:szCs w:val="22"/>
        </w:rPr>
        <w:t xml:space="preserve">Załączniki, które nie mogą zgodnie z obowiązującymi przepisami stanowić załącznika do faktury wystawionej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należy przesłać w formie pisemnej na adres: Zespół Żłobków m.st. Warszawy, ul. Belgijska 4, 02-511 Warszawa, w terminie 3 dni roboczych od dnia </w:t>
      </w:r>
      <w:r w:rsidR="00902B87" w:rsidRPr="00293B96">
        <w:rPr>
          <w:rFonts w:ascii="Calibri" w:hAnsi="Calibri" w:cs="Calibri"/>
          <w:sz w:val="22"/>
          <w:szCs w:val="22"/>
        </w:rPr>
        <w:t xml:space="preserve">wystawienia </w:t>
      </w:r>
      <w:r w:rsidRPr="00293B96">
        <w:rPr>
          <w:rFonts w:ascii="Calibri" w:hAnsi="Calibri" w:cs="Calibri"/>
          <w:sz w:val="22"/>
          <w:szCs w:val="22"/>
        </w:rPr>
        <w:t>faktury.</w:t>
      </w:r>
    </w:p>
    <w:p w14:paraId="12E4EB0E" w14:textId="77777777" w:rsidR="005801FD" w:rsidRPr="00293B96" w:rsidRDefault="005801FD" w:rsidP="00AA225E">
      <w:pPr>
        <w:suppressAutoHyphens/>
        <w:spacing w:line="300" w:lineRule="auto"/>
        <w:rPr>
          <w:rFonts w:ascii="Calibri" w:hAnsi="Calibri" w:cs="Calibri"/>
          <w:b/>
          <w:sz w:val="22"/>
          <w:szCs w:val="22"/>
        </w:rPr>
      </w:pPr>
    </w:p>
    <w:p w14:paraId="731A3CF1" w14:textId="77777777" w:rsidR="00A517EE" w:rsidRPr="00293B96" w:rsidRDefault="00A517EE"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9</w:t>
      </w:r>
      <w:r w:rsidR="002123FC" w:rsidRPr="00293B96">
        <w:rPr>
          <w:rFonts w:ascii="Calibri" w:hAnsi="Calibri" w:cs="Calibri"/>
          <w:sz w:val="22"/>
          <w:szCs w:val="22"/>
        </w:rPr>
        <w:t xml:space="preserve"> Klauzula jawności, RODO, Sygnaliści</w:t>
      </w:r>
    </w:p>
    <w:p w14:paraId="50A0E6FB" w14:textId="77777777" w:rsidR="00BB6FAD" w:rsidRPr="00293B96" w:rsidRDefault="00BB6FAD" w:rsidP="00AA225E">
      <w:pPr>
        <w:suppressAutoHyphens/>
        <w:spacing w:line="300" w:lineRule="auto"/>
        <w:rPr>
          <w:rFonts w:ascii="Calibri" w:hAnsi="Calibri" w:cs="Calibri"/>
          <w:b/>
          <w:sz w:val="22"/>
          <w:szCs w:val="22"/>
        </w:rPr>
      </w:pPr>
    </w:p>
    <w:p w14:paraId="47CA07B8" w14:textId="77777777" w:rsidR="002123FC" w:rsidRPr="00293B96" w:rsidRDefault="002123FC" w:rsidP="00AA225E">
      <w:pPr>
        <w:numPr>
          <w:ilvl w:val="0"/>
          <w:numId w:val="50"/>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Wykonawca oświadcza, że znany jest mu fakt, iż treść niniejszej umowy, a w szczególności jego firma, przedmiot umowy, termin realizacji i wysokość wynagrodzenia, stanowią informację </w:t>
      </w:r>
      <w:r w:rsidRPr="00293B96">
        <w:rPr>
          <w:rFonts w:ascii="Calibri" w:hAnsi="Calibri" w:cs="Calibri"/>
          <w:sz w:val="22"/>
          <w:szCs w:val="22"/>
        </w:rPr>
        <w:lastRenderedPageBreak/>
        <w:t>publiczną w rozumieniu art. 1 ust. 1 ustawy z dnia 6 września 2001 r. o dostępie do informacji publicznej.</w:t>
      </w:r>
    </w:p>
    <w:p w14:paraId="2C970433" w14:textId="17B0EAA1" w:rsidR="002123FC" w:rsidRPr="00293B96" w:rsidRDefault="002123FC" w:rsidP="00AA225E">
      <w:pPr>
        <w:numPr>
          <w:ilvl w:val="0"/>
          <w:numId w:val="50"/>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Wykonanie niniejszej Umowy nie wiąże się z przetwarzaniem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z 04.05.2016 r., dalej: RODO), dla których Administratorem danych osobowych jest Prezydent m.st. Warszawy, z zastrzeżeniem ust. </w:t>
      </w:r>
      <w:r w:rsidR="00F66FB9">
        <w:rPr>
          <w:rFonts w:ascii="Calibri" w:hAnsi="Calibri" w:cs="Calibri"/>
          <w:sz w:val="22"/>
          <w:szCs w:val="22"/>
        </w:rPr>
        <w:t>3</w:t>
      </w:r>
      <w:r w:rsidRPr="00293B96">
        <w:rPr>
          <w:rFonts w:ascii="Calibri" w:hAnsi="Calibri" w:cs="Calibri"/>
          <w:sz w:val="22"/>
          <w:szCs w:val="22"/>
        </w:rPr>
        <w:t>.</w:t>
      </w:r>
    </w:p>
    <w:p w14:paraId="3888D0A6" w14:textId="77777777" w:rsidR="002123FC" w:rsidRPr="00293B96" w:rsidRDefault="002123FC" w:rsidP="00AA225E">
      <w:pPr>
        <w:numPr>
          <w:ilvl w:val="0"/>
          <w:numId w:val="50"/>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oświadcza, iż realizuje obowiązki Administratora danych osobowych, określone </w:t>
      </w:r>
      <w:r w:rsidR="00305C31" w:rsidRPr="00293B96">
        <w:rPr>
          <w:rFonts w:ascii="Calibri" w:hAnsi="Calibri" w:cs="Calibri"/>
          <w:sz w:val="22"/>
          <w:szCs w:val="22"/>
        </w:rPr>
        <w:br/>
      </w:r>
      <w:r w:rsidRPr="00293B96">
        <w:rPr>
          <w:rFonts w:ascii="Calibri" w:hAnsi="Calibri" w:cs="Calibri"/>
          <w:sz w:val="22"/>
          <w:szCs w:val="22"/>
        </w:rPr>
        <w:t>w przepisach RODO, w zakresie danych osobowych osób, które Wykonawca wskazał ze swojej strony do realizacji niniejszej Umowy.</w:t>
      </w:r>
    </w:p>
    <w:p w14:paraId="73B94C04" w14:textId="77777777" w:rsidR="002123FC" w:rsidRPr="00293B96" w:rsidRDefault="002123FC" w:rsidP="00AA225E">
      <w:pPr>
        <w:numPr>
          <w:ilvl w:val="0"/>
          <w:numId w:val="50"/>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W Zespole Żłobków m.st. Warszawy wdrożono procedurę zgłaszania naruszeń prawa </w:t>
      </w:r>
      <w:r w:rsidR="00305C31" w:rsidRPr="00293B96">
        <w:rPr>
          <w:rFonts w:ascii="Calibri" w:hAnsi="Calibri" w:cs="Calibri"/>
          <w:sz w:val="22"/>
          <w:szCs w:val="22"/>
        </w:rPr>
        <w:br/>
      </w:r>
      <w:r w:rsidRPr="00293B96">
        <w:rPr>
          <w:rFonts w:ascii="Calibri" w:hAnsi="Calibri" w:cs="Calibri"/>
          <w:sz w:val="22"/>
          <w:szCs w:val="22"/>
        </w:rPr>
        <w:t xml:space="preserve">i podejmowania działań następczych, na podstawie przepisów ustawy z dnia 14 czerwca 2024 r. </w:t>
      </w:r>
      <w:r w:rsidR="00305C31" w:rsidRPr="00293B96">
        <w:rPr>
          <w:rFonts w:ascii="Calibri" w:hAnsi="Calibri" w:cs="Calibri"/>
          <w:sz w:val="22"/>
          <w:szCs w:val="22"/>
        </w:rPr>
        <w:br/>
      </w:r>
      <w:r w:rsidRPr="00293B96">
        <w:rPr>
          <w:rFonts w:ascii="Calibri" w:hAnsi="Calibri" w:cs="Calibri"/>
          <w:sz w:val="22"/>
          <w:szCs w:val="22"/>
        </w:rPr>
        <w:t xml:space="preserve">o ochronie sygnalistów (Dz. U. z 2024 r. poz. 928). Szczegółowe informacje dot. procedury zgłoszeń wewnętrznych zawarte są w SWZ oraz dostępne w Biuletynie Informacji Publicznej Zespołu Żłobków m.st. Warszawy  w zakładce Zasady funkcjonowania podmiotu - Zarządzenia – Dotyczące doskonalenia Zawodowego oraz procedury zgłoszeń wewnętrznych pod adresem: </w:t>
      </w:r>
      <w:hyperlink r:id="rId9" w:history="1">
        <w:r w:rsidRPr="00293B96">
          <w:rPr>
            <w:rStyle w:val="Hipercze"/>
            <w:rFonts w:ascii="Calibri" w:hAnsi="Calibri" w:cs="Calibri"/>
            <w:sz w:val="22"/>
            <w:szCs w:val="22"/>
          </w:rPr>
          <w:t>https://zlobki.waw.pl/bip/zasady-funkcjonowania-podmiotu/</w:t>
        </w:r>
      </w:hyperlink>
      <w:r w:rsidRPr="00293B96">
        <w:rPr>
          <w:rFonts w:ascii="Calibri" w:hAnsi="Calibri" w:cs="Calibri"/>
          <w:sz w:val="22"/>
          <w:szCs w:val="22"/>
        </w:rPr>
        <w:t>.</w:t>
      </w:r>
    </w:p>
    <w:p w14:paraId="26A61BE2" w14:textId="77777777" w:rsidR="0079156C" w:rsidRPr="00293B96" w:rsidRDefault="0079156C" w:rsidP="00AA225E">
      <w:pPr>
        <w:tabs>
          <w:tab w:val="left" w:pos="480"/>
          <w:tab w:val="center" w:pos="4600"/>
        </w:tabs>
        <w:suppressAutoHyphens/>
        <w:spacing w:line="300" w:lineRule="auto"/>
        <w:rPr>
          <w:rFonts w:ascii="Calibri" w:hAnsi="Calibri" w:cs="Calibri"/>
          <w:sz w:val="22"/>
          <w:szCs w:val="22"/>
        </w:rPr>
      </w:pPr>
    </w:p>
    <w:p w14:paraId="4D886C44" w14:textId="77777777" w:rsidR="006F2855" w:rsidRPr="00293B96" w:rsidRDefault="00A517EE"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10</w:t>
      </w:r>
      <w:r w:rsidR="002123FC" w:rsidRPr="00293B96">
        <w:rPr>
          <w:rFonts w:ascii="Calibri" w:hAnsi="Calibri" w:cs="Calibri"/>
          <w:sz w:val="22"/>
          <w:szCs w:val="22"/>
        </w:rPr>
        <w:t xml:space="preserve"> </w:t>
      </w:r>
      <w:r w:rsidRPr="00293B96">
        <w:rPr>
          <w:rFonts w:ascii="Calibri" w:hAnsi="Calibri" w:cs="Calibri"/>
          <w:sz w:val="22"/>
          <w:szCs w:val="22"/>
        </w:rPr>
        <w:t>Reprezentacja stron</w:t>
      </w:r>
    </w:p>
    <w:p w14:paraId="05AE4B44" w14:textId="77777777" w:rsidR="00BB6FAD" w:rsidRPr="00293B96" w:rsidRDefault="00BB6FAD" w:rsidP="00AA225E">
      <w:pPr>
        <w:suppressAutoHyphens/>
        <w:spacing w:line="300" w:lineRule="auto"/>
        <w:rPr>
          <w:rFonts w:ascii="Calibri" w:hAnsi="Calibri" w:cs="Calibri"/>
          <w:b/>
          <w:sz w:val="22"/>
          <w:szCs w:val="22"/>
        </w:rPr>
      </w:pPr>
    </w:p>
    <w:p w14:paraId="0A8A2C06" w14:textId="77777777" w:rsidR="00B82ABA" w:rsidRPr="00293B96" w:rsidRDefault="00B82ABA" w:rsidP="00AA225E">
      <w:pPr>
        <w:suppressAutoHyphens/>
        <w:spacing w:line="300" w:lineRule="auto"/>
        <w:rPr>
          <w:rFonts w:ascii="Calibri" w:hAnsi="Calibri" w:cs="Calibri"/>
          <w:b/>
          <w:sz w:val="22"/>
          <w:szCs w:val="22"/>
        </w:rPr>
      </w:pPr>
      <w:r w:rsidRPr="00293B96">
        <w:rPr>
          <w:rFonts w:ascii="Calibri" w:hAnsi="Calibri" w:cs="Calibri"/>
          <w:sz w:val="22"/>
          <w:szCs w:val="22"/>
        </w:rPr>
        <w:t>Osobami odpowiedzialnymi za prawidłową realizację niniejszej umowy są:</w:t>
      </w:r>
    </w:p>
    <w:p w14:paraId="71C79E1F" w14:textId="78777CA4" w:rsidR="00D05AA4" w:rsidRPr="00293B96" w:rsidRDefault="00D05AA4" w:rsidP="00AA225E">
      <w:pPr>
        <w:numPr>
          <w:ilvl w:val="1"/>
          <w:numId w:val="1"/>
        </w:numPr>
        <w:tabs>
          <w:tab w:val="clear" w:pos="1800"/>
          <w:tab w:val="num" w:pos="960"/>
        </w:tabs>
        <w:suppressAutoHyphens/>
        <w:spacing w:line="300" w:lineRule="auto"/>
        <w:ind w:left="567" w:hanging="283"/>
        <w:rPr>
          <w:rFonts w:ascii="Calibri" w:hAnsi="Calibri" w:cs="Calibri"/>
          <w:sz w:val="22"/>
          <w:szCs w:val="22"/>
        </w:rPr>
      </w:pPr>
      <w:r w:rsidRPr="00293B96">
        <w:rPr>
          <w:rFonts w:ascii="Calibri" w:hAnsi="Calibri" w:cs="Calibri"/>
          <w:sz w:val="22"/>
          <w:szCs w:val="22"/>
        </w:rPr>
        <w:t>p</w:t>
      </w:r>
      <w:r w:rsidR="00B82ABA" w:rsidRPr="00293B96">
        <w:rPr>
          <w:rFonts w:ascii="Calibri" w:hAnsi="Calibri" w:cs="Calibri"/>
          <w:sz w:val="22"/>
          <w:szCs w:val="22"/>
        </w:rPr>
        <w:t xml:space="preserve">o stronie Zamawiającego: </w:t>
      </w:r>
      <w:r w:rsidR="00315D19" w:rsidRPr="00293B96">
        <w:rPr>
          <w:rFonts w:ascii="Calibri" w:hAnsi="Calibri" w:cs="Calibri"/>
          <w:sz w:val="22"/>
          <w:szCs w:val="22"/>
        </w:rPr>
        <w:t>Katarzyna Malec</w:t>
      </w:r>
      <w:r w:rsidR="00B82ABA" w:rsidRPr="00293B96">
        <w:rPr>
          <w:rFonts w:ascii="Calibri" w:hAnsi="Calibri" w:cs="Calibri"/>
          <w:sz w:val="22"/>
          <w:szCs w:val="22"/>
        </w:rPr>
        <w:t xml:space="preserve"> tel. </w:t>
      </w:r>
      <w:r w:rsidR="005C411E" w:rsidRPr="00293B96">
        <w:rPr>
          <w:rFonts w:ascii="Calibri" w:hAnsi="Calibri" w:cs="Calibri"/>
          <w:sz w:val="22"/>
          <w:szCs w:val="22"/>
        </w:rPr>
        <w:t xml:space="preserve">22 277 52 </w:t>
      </w:r>
      <w:r w:rsidR="0073620D" w:rsidRPr="00293B96">
        <w:rPr>
          <w:rFonts w:ascii="Calibri" w:hAnsi="Calibri" w:cs="Calibri"/>
          <w:sz w:val="22"/>
          <w:szCs w:val="22"/>
        </w:rPr>
        <w:t>1</w:t>
      </w:r>
      <w:r w:rsidR="00315D19" w:rsidRPr="00293B96">
        <w:rPr>
          <w:rFonts w:ascii="Calibri" w:hAnsi="Calibri" w:cs="Calibri"/>
          <w:sz w:val="22"/>
          <w:szCs w:val="22"/>
        </w:rPr>
        <w:t>5</w:t>
      </w:r>
      <w:r w:rsidR="00AA0BE4" w:rsidRPr="00293B96">
        <w:rPr>
          <w:rFonts w:ascii="Calibri" w:hAnsi="Calibri" w:cs="Calibri"/>
          <w:sz w:val="22"/>
          <w:szCs w:val="22"/>
        </w:rPr>
        <w:t>,</w:t>
      </w:r>
      <w:r w:rsidR="006E10E4" w:rsidRPr="00293B96">
        <w:rPr>
          <w:rFonts w:ascii="Calibri" w:hAnsi="Calibri" w:cs="Calibri"/>
          <w:sz w:val="22"/>
          <w:szCs w:val="22"/>
        </w:rPr>
        <w:t xml:space="preserve"> email</w:t>
      </w:r>
      <w:r w:rsidR="004B1C1F" w:rsidRPr="00293B96">
        <w:rPr>
          <w:rFonts w:ascii="Calibri" w:hAnsi="Calibri" w:cs="Calibri"/>
          <w:sz w:val="22"/>
          <w:szCs w:val="22"/>
        </w:rPr>
        <w:t>: kmalec@um.warszawa.pl</w:t>
      </w:r>
    </w:p>
    <w:p w14:paraId="1209F118" w14:textId="77777777" w:rsidR="00B82ABA" w:rsidRPr="00293B96" w:rsidRDefault="00D05AA4" w:rsidP="00AA225E">
      <w:pPr>
        <w:numPr>
          <w:ilvl w:val="1"/>
          <w:numId w:val="1"/>
        </w:numPr>
        <w:tabs>
          <w:tab w:val="clear" w:pos="1800"/>
          <w:tab w:val="num" w:pos="960"/>
        </w:tabs>
        <w:suppressAutoHyphens/>
        <w:spacing w:line="300" w:lineRule="auto"/>
        <w:ind w:left="567" w:hanging="283"/>
        <w:rPr>
          <w:rFonts w:ascii="Calibri" w:hAnsi="Calibri" w:cs="Calibri"/>
          <w:sz w:val="22"/>
          <w:szCs w:val="22"/>
        </w:rPr>
      </w:pPr>
      <w:r w:rsidRPr="00293B96">
        <w:rPr>
          <w:rFonts w:ascii="Calibri" w:hAnsi="Calibri" w:cs="Calibri"/>
          <w:sz w:val="22"/>
          <w:szCs w:val="22"/>
        </w:rPr>
        <w:t>p</w:t>
      </w:r>
      <w:r w:rsidR="00B82ABA" w:rsidRPr="00293B96">
        <w:rPr>
          <w:rFonts w:ascii="Calibri" w:hAnsi="Calibri" w:cs="Calibri"/>
          <w:sz w:val="22"/>
          <w:szCs w:val="22"/>
        </w:rPr>
        <w:t>o stronie Wykonawcy</w:t>
      </w:r>
      <w:r w:rsidR="005C411E" w:rsidRPr="00293B96">
        <w:rPr>
          <w:rFonts w:ascii="Calibri" w:hAnsi="Calibri" w:cs="Calibri"/>
          <w:sz w:val="22"/>
          <w:szCs w:val="22"/>
        </w:rPr>
        <w:t xml:space="preserve">: </w:t>
      </w:r>
      <w:r w:rsidR="005801FD" w:rsidRPr="00293B96">
        <w:rPr>
          <w:rFonts w:ascii="Calibri" w:hAnsi="Calibri" w:cs="Calibri"/>
          <w:sz w:val="22"/>
          <w:szCs w:val="22"/>
        </w:rPr>
        <w:t>_______</w:t>
      </w:r>
    </w:p>
    <w:p w14:paraId="2272D381" w14:textId="77777777" w:rsidR="00C83B99" w:rsidRPr="00293B96" w:rsidRDefault="00C83B99" w:rsidP="00AA225E">
      <w:pPr>
        <w:suppressAutoHyphens/>
        <w:spacing w:line="300" w:lineRule="auto"/>
        <w:rPr>
          <w:rFonts w:ascii="Calibri" w:hAnsi="Calibri" w:cs="Calibri"/>
          <w:sz w:val="22"/>
          <w:szCs w:val="22"/>
        </w:rPr>
      </w:pPr>
    </w:p>
    <w:p w14:paraId="2A28AEAB" w14:textId="77777777" w:rsidR="00B01DEC" w:rsidRPr="00293B96" w:rsidRDefault="00B01DE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11</w:t>
      </w:r>
      <w:r w:rsidRPr="00293B96">
        <w:rPr>
          <w:rFonts w:ascii="Calibri" w:hAnsi="Calibri" w:cs="Calibri"/>
          <w:sz w:val="22"/>
          <w:szCs w:val="22"/>
        </w:rPr>
        <w:t xml:space="preserve"> Wypowiedzenie umowy</w:t>
      </w:r>
    </w:p>
    <w:p w14:paraId="75C18F70" w14:textId="77777777" w:rsidR="00BB6FAD" w:rsidRPr="00293B96" w:rsidRDefault="00BB6FAD" w:rsidP="00AA225E">
      <w:pPr>
        <w:suppressAutoHyphens/>
        <w:spacing w:line="300" w:lineRule="auto"/>
        <w:rPr>
          <w:rFonts w:ascii="Calibri" w:hAnsi="Calibri" w:cs="Calibri"/>
          <w:sz w:val="22"/>
          <w:szCs w:val="22"/>
        </w:rPr>
      </w:pPr>
    </w:p>
    <w:p w14:paraId="1DA8BA2B" w14:textId="1AF585B6"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może wypowiedzieć umowę z zachowaniem miesięcznego okresu wypowiedzenia, jeżeli Wykonawca opóźnia się z rozpoczęciem </w:t>
      </w:r>
      <w:r w:rsidR="004B1C1F" w:rsidRPr="00293B96">
        <w:rPr>
          <w:rFonts w:ascii="Calibri" w:hAnsi="Calibri" w:cs="Calibri"/>
          <w:sz w:val="22"/>
          <w:szCs w:val="22"/>
        </w:rPr>
        <w:t xml:space="preserve">usług </w:t>
      </w:r>
      <w:r w:rsidRPr="00293B96">
        <w:rPr>
          <w:rFonts w:ascii="Calibri" w:hAnsi="Calibri" w:cs="Calibri"/>
          <w:sz w:val="22"/>
          <w:szCs w:val="22"/>
        </w:rPr>
        <w:t xml:space="preserve">lub ich wykonywaniem, a w szczególności: </w:t>
      </w:r>
    </w:p>
    <w:p w14:paraId="6CFACE79" w14:textId="1081A6DD" w:rsidR="00B01DEC" w:rsidRPr="00293B96" w:rsidRDefault="00B01DEC" w:rsidP="00AA225E">
      <w:pPr>
        <w:numPr>
          <w:ilvl w:val="1"/>
          <w:numId w:val="58"/>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Wykonawca rażąco zaniedbuje, nie wykonuje lub nienależycie wykonuje obowiązki </w:t>
      </w:r>
      <w:r w:rsidR="00305C31" w:rsidRPr="00293B96">
        <w:rPr>
          <w:rFonts w:ascii="Calibri" w:hAnsi="Calibri" w:cs="Calibri"/>
          <w:sz w:val="22"/>
          <w:szCs w:val="22"/>
        </w:rPr>
        <w:br/>
      </w:r>
      <w:r w:rsidRPr="00293B96">
        <w:rPr>
          <w:rFonts w:ascii="Calibri" w:hAnsi="Calibri" w:cs="Calibri"/>
          <w:sz w:val="22"/>
          <w:szCs w:val="22"/>
        </w:rPr>
        <w:t xml:space="preserve">i zobowiązania wynikające z umowy (po wezwaniu Wykonawcy do usunięcia nieprawidłowości i bezskutecznym upływie 3 dni od dnia przekazania Wykonawcy pisemnego wezwania Zamawiającemu służy prawo do odstąpienia od umowy) </w:t>
      </w:r>
      <w:r w:rsidR="00086F10">
        <w:rPr>
          <w:rFonts w:ascii="Calibri" w:hAnsi="Calibri" w:cs="Calibri"/>
          <w:sz w:val="22"/>
          <w:szCs w:val="22"/>
        </w:rPr>
        <w:t>lub</w:t>
      </w:r>
    </w:p>
    <w:p w14:paraId="7E53D289" w14:textId="3EBB94F9" w:rsidR="00B01DEC" w:rsidRPr="00C727F7" w:rsidRDefault="00B01DEC" w:rsidP="00AA225E">
      <w:pPr>
        <w:numPr>
          <w:ilvl w:val="1"/>
          <w:numId w:val="58"/>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Wykonawca nie dysponuje aktualną i opłaconą polisą ubezpieczeniową lub innym dokumentem potwierdzającym ubezpieczenie Wykonawcy od odpowiedzialności cywilnej </w:t>
      </w:r>
      <w:r w:rsidR="00305C31" w:rsidRPr="00293B96">
        <w:rPr>
          <w:rFonts w:ascii="Calibri" w:hAnsi="Calibri" w:cs="Calibri"/>
          <w:sz w:val="22"/>
          <w:szCs w:val="22"/>
        </w:rPr>
        <w:br/>
      </w:r>
      <w:r w:rsidRPr="00293B96">
        <w:rPr>
          <w:rFonts w:ascii="Calibri" w:hAnsi="Calibri" w:cs="Calibri"/>
          <w:sz w:val="22"/>
          <w:szCs w:val="22"/>
        </w:rPr>
        <w:t>z tytułu prowadzonej działalności gospodarczej</w:t>
      </w:r>
      <w:r w:rsidR="00C727F7">
        <w:rPr>
          <w:rFonts w:ascii="Calibri" w:hAnsi="Calibri" w:cs="Calibri"/>
          <w:sz w:val="22"/>
          <w:szCs w:val="22"/>
        </w:rPr>
        <w:t xml:space="preserve">. </w:t>
      </w:r>
    </w:p>
    <w:p w14:paraId="70C0D62A" w14:textId="77777777"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może również wypowiedzieć umowę z zachowaniem miesięcznego okresu wypowiedzenia, jeżeli Wykonawca wykonuje usługi wadliwie lub w sposób sprzeczny z umową. </w:t>
      </w:r>
    </w:p>
    <w:p w14:paraId="30E507F6" w14:textId="77777777"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może wypowiedzieć umowę z zachowaniem miesięcznego okresu wypowiedzenia, jeżeli Wykonawca nie wyraża zgody na zawarcie aneksu do umowy wskazującego część </w:t>
      </w:r>
      <w:r w:rsidRPr="00293B96">
        <w:rPr>
          <w:rFonts w:ascii="Calibri" w:hAnsi="Calibri" w:cs="Calibri"/>
          <w:sz w:val="22"/>
          <w:szCs w:val="22"/>
        </w:rPr>
        <w:lastRenderedPageBreak/>
        <w:t xml:space="preserve">zamówienia, której realizacja zostanie powierzona podwykonawcy, w sytuacji, gdy Zamawiający poweźmie informację o realizacji usług przez nieujawnionego Podwykonawcę. </w:t>
      </w:r>
    </w:p>
    <w:p w14:paraId="5D6F4833" w14:textId="77777777"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W razie zaistnienia istotnej zmiany okoliczności powodującej, że wykonanie umowy nie leży </w:t>
      </w:r>
      <w:r w:rsidR="00305C31" w:rsidRPr="00293B96">
        <w:rPr>
          <w:rFonts w:ascii="Calibri" w:hAnsi="Calibri" w:cs="Calibri"/>
          <w:sz w:val="22"/>
          <w:szCs w:val="22"/>
        </w:rPr>
        <w:br/>
      </w:r>
      <w:r w:rsidRPr="00293B96">
        <w:rPr>
          <w:rFonts w:ascii="Calibri" w:hAnsi="Calibri" w:cs="Calibri"/>
          <w:sz w:val="22"/>
          <w:szCs w:val="22"/>
        </w:rPr>
        <w:t>w interesie publicznym, czego nie można było powiedzieć w chwili zawarcia umowy, Zamawiający może wypowiedzieć umowę z zachowaniem miesięcznego okresu wypowiedzenia w terminie 30</w:t>
      </w:r>
      <w:r w:rsidR="00247B34" w:rsidRPr="00293B96">
        <w:rPr>
          <w:rFonts w:ascii="Calibri" w:hAnsi="Calibri" w:cs="Calibri"/>
          <w:sz w:val="22"/>
          <w:szCs w:val="22"/>
        </w:rPr>
        <w:t> </w:t>
      </w:r>
      <w:r w:rsidRPr="00293B96">
        <w:rPr>
          <w:rFonts w:ascii="Calibri" w:hAnsi="Calibri" w:cs="Calibri"/>
          <w:sz w:val="22"/>
          <w:szCs w:val="22"/>
        </w:rPr>
        <w:t xml:space="preserve">dni od daty powzięcia wiadomości o tych okolicznościach. W takim przypadku Wykonawca może żądać jedynie wynagrodzenia należnego z tytułu wykonania części umowy. </w:t>
      </w:r>
    </w:p>
    <w:p w14:paraId="1131B295" w14:textId="77777777"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Wypowiedzenie umowy wymaga formy pisemnej pod rygorem nieważności. </w:t>
      </w:r>
    </w:p>
    <w:p w14:paraId="3A9CC0BE" w14:textId="77777777" w:rsidR="00B01DEC" w:rsidRPr="00293B96" w:rsidRDefault="00B01DEC" w:rsidP="00AA225E">
      <w:pPr>
        <w:suppressAutoHyphens/>
        <w:spacing w:line="300" w:lineRule="auto"/>
        <w:rPr>
          <w:rFonts w:ascii="Calibri" w:hAnsi="Calibri" w:cs="Calibri"/>
          <w:sz w:val="22"/>
          <w:szCs w:val="22"/>
        </w:rPr>
      </w:pPr>
    </w:p>
    <w:p w14:paraId="2A9AFEDC" w14:textId="77777777" w:rsidR="00A517EE" w:rsidRPr="00293B96" w:rsidRDefault="0079156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12</w:t>
      </w:r>
      <w:r w:rsidR="002123FC" w:rsidRPr="00293B96">
        <w:rPr>
          <w:rFonts w:ascii="Calibri" w:hAnsi="Calibri" w:cs="Calibri"/>
          <w:sz w:val="22"/>
          <w:szCs w:val="22"/>
        </w:rPr>
        <w:t xml:space="preserve"> </w:t>
      </w:r>
      <w:r w:rsidR="00474F9E" w:rsidRPr="00293B96">
        <w:rPr>
          <w:rFonts w:ascii="Calibri" w:hAnsi="Calibri" w:cs="Calibri"/>
          <w:sz w:val="22"/>
          <w:szCs w:val="22"/>
        </w:rPr>
        <w:t>Kary umowne</w:t>
      </w:r>
    </w:p>
    <w:p w14:paraId="172FFC7D" w14:textId="77777777" w:rsidR="00BB6FAD" w:rsidRPr="00293B96" w:rsidRDefault="00BB6FAD" w:rsidP="00AA225E">
      <w:pPr>
        <w:suppressAutoHyphens/>
        <w:spacing w:line="300" w:lineRule="auto"/>
        <w:rPr>
          <w:rFonts w:ascii="Calibri" w:hAnsi="Calibri" w:cs="Calibri"/>
          <w:b/>
          <w:sz w:val="22"/>
          <w:szCs w:val="22"/>
        </w:rPr>
      </w:pPr>
    </w:p>
    <w:p w14:paraId="26F61497" w14:textId="77777777" w:rsidR="0079156C" w:rsidRPr="00293B96" w:rsidRDefault="004E2A1D" w:rsidP="00AA225E">
      <w:pPr>
        <w:numPr>
          <w:ilvl w:val="0"/>
          <w:numId w:val="13"/>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Strony umowy postanawiają, że wiążącą je formą odszkodowania będą kary umowne z następujących tytułów i w podanych wysokościach:</w:t>
      </w:r>
    </w:p>
    <w:p w14:paraId="49809BC7" w14:textId="4E65B64E" w:rsidR="004E2A1D" w:rsidRPr="00293B96" w:rsidRDefault="004E2A1D" w:rsidP="00AA225E">
      <w:pPr>
        <w:numPr>
          <w:ilvl w:val="1"/>
          <w:numId w:val="13"/>
        </w:numPr>
        <w:suppressAutoHyphens/>
        <w:spacing w:line="300" w:lineRule="auto"/>
        <w:rPr>
          <w:rFonts w:ascii="Calibri" w:hAnsi="Calibri" w:cs="Calibri"/>
          <w:sz w:val="22"/>
          <w:szCs w:val="22"/>
        </w:rPr>
      </w:pPr>
      <w:r w:rsidRPr="00B2041C">
        <w:rPr>
          <w:rFonts w:ascii="Calibri" w:hAnsi="Calibri" w:cs="Calibri"/>
          <w:sz w:val="22"/>
          <w:szCs w:val="22"/>
        </w:rPr>
        <w:t>w przypadku odstąpienia Wykonawcy od umowy z przyczyn niezależnych od Zamawiającego, Wykonawca zapłaci Zamawiającemu karę umowną w wysokości 10% (dziesięć procent) maksymalnej wartości nominalnej z podatkiem VAT zobowiązania Zamawiającego wynikającego z umowy,</w:t>
      </w:r>
    </w:p>
    <w:p w14:paraId="65E5009A" w14:textId="3D4EE155" w:rsidR="004E2A1D" w:rsidRPr="00B2041C" w:rsidRDefault="004E2A1D" w:rsidP="00AA225E">
      <w:pPr>
        <w:numPr>
          <w:ilvl w:val="1"/>
          <w:numId w:val="13"/>
        </w:numPr>
        <w:suppressAutoHyphens/>
        <w:spacing w:line="300" w:lineRule="auto"/>
        <w:rPr>
          <w:rFonts w:ascii="Calibri" w:hAnsi="Calibri" w:cs="Calibri"/>
          <w:sz w:val="22"/>
          <w:szCs w:val="22"/>
        </w:rPr>
      </w:pPr>
      <w:r w:rsidRPr="00B2041C">
        <w:rPr>
          <w:rFonts w:ascii="Calibri" w:hAnsi="Calibri" w:cs="Calibri"/>
          <w:sz w:val="22"/>
          <w:szCs w:val="22"/>
        </w:rPr>
        <w:t xml:space="preserve">w przypadku </w:t>
      </w:r>
      <w:r w:rsidR="00B2041C" w:rsidRPr="00B2041C">
        <w:rPr>
          <w:rFonts w:ascii="Calibri" w:hAnsi="Calibri" w:cs="Calibri"/>
          <w:sz w:val="22"/>
          <w:szCs w:val="22"/>
        </w:rPr>
        <w:t>wypowiedzenia Umowy</w:t>
      </w:r>
      <w:r w:rsidR="00D77D44">
        <w:rPr>
          <w:rFonts w:ascii="Calibri" w:hAnsi="Calibri" w:cs="Calibri"/>
          <w:sz w:val="22"/>
          <w:szCs w:val="22"/>
        </w:rPr>
        <w:t xml:space="preserve"> lub odstąpienia od niej</w:t>
      </w:r>
      <w:r w:rsidR="00B2041C" w:rsidRPr="00B2041C">
        <w:rPr>
          <w:rFonts w:ascii="Calibri" w:hAnsi="Calibri" w:cs="Calibri"/>
          <w:sz w:val="22"/>
          <w:szCs w:val="22"/>
        </w:rPr>
        <w:t xml:space="preserve"> przez </w:t>
      </w:r>
      <w:r w:rsidRPr="00B2041C">
        <w:rPr>
          <w:rFonts w:ascii="Calibri" w:hAnsi="Calibri" w:cs="Calibri"/>
          <w:sz w:val="22"/>
          <w:szCs w:val="22"/>
        </w:rPr>
        <w:t>Zamawiającego od umowy z przyczyn, za które Wykonawca ponosi odpowiedzialność, Wykonawca zapłaci Zamawiającemu karę umowną w wysokości 10% (dziesięć procent) maksymalnej wartości nominalnej z podatkiem VAT zobowiązania Zamawiającego wynikającego z umowy,</w:t>
      </w:r>
    </w:p>
    <w:p w14:paraId="1D54EF96" w14:textId="12889DE8" w:rsidR="004E2A1D" w:rsidRPr="00293B96" w:rsidRDefault="004E2A1D"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za realizację umowy przy udziale nieujawnionych podwykonawców Wykonawca zapłaci Zamawiającemu karę umowną w wysokości 10.000 zł (dziesięć tysięcy złotych) za każdorazowy fakt nieujawnienia podwykonawcy,</w:t>
      </w:r>
    </w:p>
    <w:p w14:paraId="1E1E901F" w14:textId="5CB0D14D" w:rsidR="004B1C1F" w:rsidRPr="00293B96" w:rsidRDefault="004B1C1F"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w wysokości 2 000 zł (dwa tysiące złotych) za niedotrzymanie terminu realizacji przedmiotu umowy w zakresie Etapu I określonego w § </w:t>
      </w:r>
      <w:r w:rsidR="002A6746" w:rsidRPr="00293B96">
        <w:rPr>
          <w:rFonts w:ascii="Calibri" w:hAnsi="Calibri" w:cs="Calibri"/>
          <w:sz w:val="22"/>
          <w:szCs w:val="22"/>
        </w:rPr>
        <w:t xml:space="preserve">3 </w:t>
      </w:r>
      <w:r w:rsidRPr="00293B96">
        <w:rPr>
          <w:rFonts w:ascii="Calibri" w:hAnsi="Calibri" w:cs="Calibri"/>
          <w:sz w:val="22"/>
          <w:szCs w:val="22"/>
        </w:rPr>
        <w:t xml:space="preserve">ust. 2 </w:t>
      </w:r>
      <w:r w:rsidR="002A6746" w:rsidRPr="00293B96">
        <w:rPr>
          <w:rFonts w:ascii="Calibri" w:hAnsi="Calibri" w:cs="Calibri"/>
          <w:sz w:val="22"/>
          <w:szCs w:val="22"/>
        </w:rPr>
        <w:t>zdanie pierwsze</w:t>
      </w:r>
      <w:r w:rsidRPr="00293B96">
        <w:rPr>
          <w:rFonts w:ascii="Calibri" w:hAnsi="Calibri" w:cs="Calibri"/>
          <w:sz w:val="22"/>
          <w:szCs w:val="22"/>
        </w:rPr>
        <w:t>, za każdy dzień zwłoki liczony od dnia następnego po dniu, w którym termin powinien być dotrzymany</w:t>
      </w:r>
      <w:r w:rsidR="002A6746" w:rsidRPr="00293B96">
        <w:rPr>
          <w:rFonts w:ascii="Calibri" w:hAnsi="Calibri" w:cs="Calibri"/>
          <w:sz w:val="22"/>
          <w:szCs w:val="22"/>
        </w:rPr>
        <w:t>,</w:t>
      </w:r>
    </w:p>
    <w:p w14:paraId="0B7683F4" w14:textId="1BF456A7" w:rsidR="002A6746" w:rsidRPr="00293B96" w:rsidRDefault="002A6746"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w wysokości 4 000 zł (cztery tysiące złotych) za niedotrzymanie terminu realizacji przedmiotu umowy w zakresie Etapu II określonego w § 3 ust. 3 zdanie pierwsze, za każdy dzień zwłoki liczony od dnia następnego po dniu, w którym termin powinien być dotrzymany,</w:t>
      </w:r>
    </w:p>
    <w:p w14:paraId="5E780696" w14:textId="77777777" w:rsidR="004E2A1D" w:rsidRPr="00293B96" w:rsidRDefault="004E2A1D"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w przypadku niespełnienia przez Wykonawcę lub Podwykonawcę wymogu zatrudnienia na podstawie umowy o pracę osób wykonujących wskazane w §2 ust. 1 czynności Wykonawca zapłaci Zamawiającemu karę umowną w wysokości:</w:t>
      </w:r>
    </w:p>
    <w:p w14:paraId="3DA19211" w14:textId="77777777" w:rsidR="004E2A1D" w:rsidRPr="00293B96" w:rsidRDefault="004607BB" w:rsidP="00AA225E">
      <w:pPr>
        <w:numPr>
          <w:ilvl w:val="2"/>
          <w:numId w:val="73"/>
        </w:numPr>
        <w:suppressAutoHyphens/>
        <w:spacing w:line="300" w:lineRule="auto"/>
        <w:rPr>
          <w:rFonts w:ascii="Calibri" w:hAnsi="Calibri" w:cs="Calibri"/>
          <w:sz w:val="22"/>
          <w:szCs w:val="22"/>
        </w:rPr>
      </w:pPr>
      <w:r w:rsidRPr="00293B96">
        <w:rPr>
          <w:rFonts w:ascii="Calibri" w:hAnsi="Calibri" w:cs="Calibri"/>
          <w:sz w:val="22"/>
          <w:szCs w:val="22"/>
        </w:rPr>
        <w:t>50% (pięćdziesiąt procent) minimalnego wynagrodzenia brutto, w rozumieniu ustawy z dnia 10 października 2002r. o minimalnym wynagrodzeniu, obowiązującego w chwili niespełnienia wymogu za każdą osobę, która wykonuje czynności określone w §2 ust. 1 a nie jest zatrudniona na podstawie umowy o pracę przez Wykonawcę lub Podwykonawcę</w:t>
      </w:r>
    </w:p>
    <w:p w14:paraId="7A6D6D64" w14:textId="77777777" w:rsidR="004607BB" w:rsidRPr="00293B96" w:rsidRDefault="004607BB" w:rsidP="00AA225E">
      <w:pPr>
        <w:numPr>
          <w:ilvl w:val="2"/>
          <w:numId w:val="73"/>
        </w:numPr>
        <w:suppressAutoHyphens/>
        <w:spacing w:line="300" w:lineRule="auto"/>
        <w:rPr>
          <w:rFonts w:ascii="Calibri" w:hAnsi="Calibri" w:cs="Calibri"/>
          <w:sz w:val="22"/>
          <w:szCs w:val="22"/>
        </w:rPr>
      </w:pPr>
      <w:r w:rsidRPr="00293B96">
        <w:rPr>
          <w:rFonts w:ascii="Calibri" w:hAnsi="Calibri" w:cs="Calibri"/>
          <w:sz w:val="22"/>
          <w:szCs w:val="22"/>
        </w:rPr>
        <w:lastRenderedPageBreak/>
        <w:t>50,00 zł (pięćdziesiąt złotych) za każdy dzień zwłoki w przedstawieniu Zamawiającemu na żądanie dokumentów określonych w §2 ust. 4,</w:t>
      </w:r>
    </w:p>
    <w:p w14:paraId="530A7FA7" w14:textId="77777777" w:rsidR="004607BB" w:rsidRPr="00293B96" w:rsidRDefault="004607BB"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za rażące naruszenie jakichkolwiek postanowień umowy Wykonawca zapłaci Zamawiającemu karę umowną w wysokości 1% (jeden procent) maksymalnej wartości nominalnej z podatkiem VAT zobowiązania Zamawiającego wynikającego z umowy.</w:t>
      </w:r>
    </w:p>
    <w:p w14:paraId="54CFF9EA"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W przypadku opóźnienia w zapłacie wynagrodzenia, Zamawiający zapłaci na wezwanie Wykonawcy odsetki ustawowe.</w:t>
      </w:r>
    </w:p>
    <w:p w14:paraId="49B37474"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W przypadku niedokonania zapłaty kar umownych w ciągu 7 dni od daty otrzymania wezwania do ich dobrowolnej zapłaty, Zamawiający będzie uprawniony do potrącenia naliczonych przez Zamawiającego kar umownych z należności Wykonawcy na podstawie przesłanej Wykonawcy noty księgowej ze wskazaniem podstawy naliczenia kary. Zapłacenie lub potrącenie kary nie zwalnia Wykonawcy z obowiązku dokończenia robót ani z żadnych innych zobowiązań umownych.</w:t>
      </w:r>
    </w:p>
    <w:p w14:paraId="048755F1"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W przypadku powstania szkody na mieniu Zamawiającego lub na osobie na skutek okoliczności wynikających z niewykonania lub nienależytego wykonania umowy przez Wykonawcę, Zamawiającemu przysługuje prawo do wypłaty odszkodowania z polisy OC Wykonawcy (polisa załączana do oferty Wykonawcy).</w:t>
      </w:r>
    </w:p>
    <w:p w14:paraId="56F8C32F"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Strony zastrzegają prawo dochodzenia odszkodowania uzupełniającego, przewyższającego wysokość kar umownych na zasadach ogólnych zawartych w Kodeksie cywilnym. </w:t>
      </w:r>
    </w:p>
    <w:p w14:paraId="2064CA9A"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Zapłacenie lub potrącenie kary za niedotrzymanie terminu nie zwalnia Wykonawcy z obowiązku dokończenia robót ani z żadnych innych zobowiązań umownych. </w:t>
      </w:r>
    </w:p>
    <w:p w14:paraId="55BD3855"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Łączna maksymalna wysokość kar umownych, których może dochodzić Zamawiający od Wykonawcy wynosi 20% (dwadzieścia procent) kwoty określonej w §7 ust. </w:t>
      </w:r>
      <w:r w:rsidR="00D6177D" w:rsidRPr="00293B96">
        <w:rPr>
          <w:rFonts w:ascii="Calibri" w:hAnsi="Calibri" w:cs="Calibri"/>
          <w:sz w:val="22"/>
          <w:szCs w:val="22"/>
        </w:rPr>
        <w:t>2</w:t>
      </w:r>
      <w:r w:rsidRPr="00293B96">
        <w:rPr>
          <w:rFonts w:ascii="Calibri" w:hAnsi="Calibri" w:cs="Calibri"/>
          <w:sz w:val="22"/>
          <w:szCs w:val="22"/>
        </w:rPr>
        <w:t xml:space="preserve">. Wykonawca nie ma prawa dochodzić od Zamawiającego zapłaty kar umownych. </w:t>
      </w:r>
    </w:p>
    <w:p w14:paraId="5726EC2B"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Kary umowne, o których mowa w niniejszym paragrafie ustalone za każdy rozpoczęty dzień zwłoki, stają się wymagalne: </w:t>
      </w:r>
    </w:p>
    <w:p w14:paraId="0B3F1EEB" w14:textId="77777777" w:rsidR="008A5F2E" w:rsidRPr="00293B96" w:rsidRDefault="008A5F2E"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za każdy rozpoczęty dzień zwłoki - w tym dniu, </w:t>
      </w:r>
    </w:p>
    <w:p w14:paraId="0F91C310" w14:textId="77777777" w:rsidR="008A5F2E" w:rsidRPr="00293B96" w:rsidRDefault="008A5F2E"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za każdy następny rozpoczęty dzień zwłoki - odpowiednio w każdym z tych dni. </w:t>
      </w:r>
    </w:p>
    <w:p w14:paraId="65F4FE4C" w14:textId="77777777" w:rsidR="004C288A" w:rsidRPr="00293B96" w:rsidRDefault="004C288A" w:rsidP="00AA225E">
      <w:pPr>
        <w:suppressAutoHyphens/>
        <w:spacing w:line="300" w:lineRule="auto"/>
        <w:rPr>
          <w:rFonts w:ascii="Calibri" w:hAnsi="Calibri" w:cs="Calibri"/>
          <w:sz w:val="22"/>
          <w:szCs w:val="22"/>
        </w:rPr>
      </w:pPr>
    </w:p>
    <w:p w14:paraId="02CCA060" w14:textId="77777777" w:rsidR="00B01DEC" w:rsidRPr="00293B96" w:rsidRDefault="00B01DE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1</w:t>
      </w:r>
      <w:r w:rsidR="00305C31" w:rsidRPr="00293B96">
        <w:rPr>
          <w:rFonts w:ascii="Calibri" w:hAnsi="Calibri" w:cs="Calibri"/>
          <w:sz w:val="22"/>
          <w:szCs w:val="22"/>
        </w:rPr>
        <w:t>3</w:t>
      </w:r>
      <w:r w:rsidRPr="00293B96">
        <w:rPr>
          <w:rFonts w:ascii="Calibri" w:hAnsi="Calibri" w:cs="Calibri"/>
          <w:sz w:val="22"/>
          <w:szCs w:val="22"/>
        </w:rPr>
        <w:t xml:space="preserve"> Adresy do doręczeń</w:t>
      </w:r>
    </w:p>
    <w:p w14:paraId="7F313287" w14:textId="77777777" w:rsidR="00BB6FAD" w:rsidRPr="00293B96" w:rsidRDefault="00BB6FAD" w:rsidP="00AA225E">
      <w:pPr>
        <w:suppressAutoHyphens/>
        <w:spacing w:line="300" w:lineRule="auto"/>
        <w:rPr>
          <w:rFonts w:ascii="Calibri" w:hAnsi="Calibri" w:cs="Calibri"/>
          <w:b/>
          <w:sz w:val="22"/>
          <w:szCs w:val="22"/>
        </w:rPr>
      </w:pPr>
    </w:p>
    <w:p w14:paraId="1D6C52F8" w14:textId="77777777" w:rsidR="00B01DEC" w:rsidRPr="00293B96" w:rsidRDefault="00B01DEC" w:rsidP="00AA225E">
      <w:pPr>
        <w:numPr>
          <w:ilvl w:val="0"/>
          <w:numId w:val="59"/>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Strony prowadzić będą wszelką korespondencję, itp. na piśmie lub w formie elektronicznej. </w:t>
      </w:r>
    </w:p>
    <w:p w14:paraId="5FB7AA1E" w14:textId="77777777" w:rsidR="00B01DEC" w:rsidRPr="00293B96" w:rsidRDefault="00B01DEC" w:rsidP="00AA225E">
      <w:pPr>
        <w:numPr>
          <w:ilvl w:val="0"/>
          <w:numId w:val="59"/>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Wszelka korespondencja pomiędzy stronami będzie kierowana na adres: </w:t>
      </w:r>
    </w:p>
    <w:p w14:paraId="24061951" w14:textId="77777777" w:rsidR="00B01DEC" w:rsidRPr="00293B96" w:rsidRDefault="00B01DEC" w:rsidP="00AA225E">
      <w:pPr>
        <w:numPr>
          <w:ilvl w:val="1"/>
          <w:numId w:val="59"/>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Zamawiający: Zespół Żłobków m.st. Warszawy, ul. Belgijska 4,  02-511 Warszawa, tel. 0 22 277 52 00, fax 0 22 277 52 02, e-mail: </w:t>
      </w:r>
      <w:r w:rsidRPr="00293B96">
        <w:rPr>
          <w:rFonts w:ascii="Calibri" w:hAnsi="Calibri" w:cs="Calibri"/>
          <w:bCs/>
          <w:sz w:val="22"/>
          <w:szCs w:val="22"/>
          <w:u w:val="single"/>
        </w:rPr>
        <w:t>sekretariat.zespolzlobkow@um.warszawa.pl</w:t>
      </w:r>
      <w:r w:rsidRPr="00293B96">
        <w:rPr>
          <w:rFonts w:ascii="Calibri" w:hAnsi="Calibri" w:cs="Calibri"/>
          <w:bCs/>
          <w:sz w:val="22"/>
          <w:szCs w:val="22"/>
        </w:rPr>
        <w:t xml:space="preserve">  </w:t>
      </w:r>
    </w:p>
    <w:p w14:paraId="1905F8CB" w14:textId="77777777" w:rsidR="00B01DEC" w:rsidRPr="00293B96" w:rsidRDefault="00B01DEC" w:rsidP="00AA225E">
      <w:pPr>
        <w:numPr>
          <w:ilvl w:val="1"/>
          <w:numId w:val="59"/>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Wykonawca: ___________</w:t>
      </w:r>
    </w:p>
    <w:p w14:paraId="15263859" w14:textId="77777777" w:rsidR="00B01DEC" w:rsidRPr="00293B96" w:rsidRDefault="00B01DEC" w:rsidP="00AA225E">
      <w:pPr>
        <w:numPr>
          <w:ilvl w:val="0"/>
          <w:numId w:val="59"/>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Skutki prawne wywołuje tylko korespondencja doręczona osobiście, listem poleconym lub </w:t>
      </w:r>
      <w:r w:rsidR="00247B34" w:rsidRPr="00293B96">
        <w:rPr>
          <w:rFonts w:ascii="Calibri" w:hAnsi="Calibri" w:cs="Calibri"/>
          <w:bCs/>
          <w:sz w:val="22"/>
          <w:szCs w:val="22"/>
        </w:rPr>
        <w:br/>
      </w:r>
      <w:r w:rsidRPr="00293B96">
        <w:rPr>
          <w:rFonts w:ascii="Calibri" w:hAnsi="Calibri" w:cs="Calibri"/>
          <w:bCs/>
          <w:sz w:val="22"/>
          <w:szCs w:val="22"/>
        </w:rPr>
        <w:t xml:space="preserve">w formie elektronicznej.  </w:t>
      </w:r>
    </w:p>
    <w:p w14:paraId="764C7570" w14:textId="77777777" w:rsidR="00B01DEC" w:rsidRPr="00293B96" w:rsidRDefault="00B01DEC" w:rsidP="00AA225E">
      <w:pPr>
        <w:numPr>
          <w:ilvl w:val="0"/>
          <w:numId w:val="59"/>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Strony zobowiązane są niezwłocznie zawiadamiać się o każdorazowej zmianie adresu miejsca siedziby oraz numerów telefonów. W razie zaniedbania tego obowiązku pismo przesłane pod </w:t>
      </w:r>
      <w:r w:rsidRPr="00293B96">
        <w:rPr>
          <w:rFonts w:ascii="Calibri" w:hAnsi="Calibri" w:cs="Calibri"/>
          <w:bCs/>
          <w:sz w:val="22"/>
          <w:szCs w:val="22"/>
        </w:rPr>
        <w:lastRenderedPageBreak/>
        <w:t xml:space="preserve">ostatnio wskazany przez Stronę adres i zwrócone z adnotacją o niemożności doręczenia pozostawia się w dokumentach ze skutkiem doręczenia. </w:t>
      </w:r>
    </w:p>
    <w:p w14:paraId="6E4231FC" w14:textId="77777777" w:rsidR="00B01DEC" w:rsidRPr="00293B96" w:rsidRDefault="00B01DEC" w:rsidP="00AA225E">
      <w:pPr>
        <w:suppressAutoHyphens/>
        <w:spacing w:line="300" w:lineRule="auto"/>
        <w:ind w:left="284" w:hanging="284"/>
        <w:rPr>
          <w:rFonts w:ascii="Calibri" w:hAnsi="Calibri" w:cs="Calibri"/>
          <w:b/>
          <w:sz w:val="22"/>
          <w:szCs w:val="22"/>
        </w:rPr>
      </w:pPr>
    </w:p>
    <w:p w14:paraId="7C848AC0" w14:textId="77777777" w:rsidR="00B01DEC" w:rsidRPr="00293B96" w:rsidRDefault="00B01DE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1</w:t>
      </w:r>
      <w:r w:rsidR="00305C31" w:rsidRPr="00293B96">
        <w:rPr>
          <w:rFonts w:ascii="Calibri" w:hAnsi="Calibri" w:cs="Calibri"/>
          <w:sz w:val="22"/>
          <w:szCs w:val="22"/>
        </w:rPr>
        <w:t>4</w:t>
      </w:r>
      <w:r w:rsidRPr="00293B96">
        <w:rPr>
          <w:rFonts w:ascii="Calibri" w:hAnsi="Calibri" w:cs="Calibri"/>
          <w:sz w:val="22"/>
          <w:szCs w:val="22"/>
        </w:rPr>
        <w:t xml:space="preserve"> Zmiany umowy</w:t>
      </w:r>
    </w:p>
    <w:p w14:paraId="03CBF1D9" w14:textId="77777777" w:rsidR="00BB6FAD" w:rsidRPr="00293B96" w:rsidRDefault="00BB6FAD" w:rsidP="00AA225E">
      <w:pPr>
        <w:suppressAutoHyphens/>
        <w:spacing w:line="300" w:lineRule="auto"/>
        <w:rPr>
          <w:rFonts w:ascii="Calibri" w:hAnsi="Calibri" w:cs="Calibri"/>
          <w:b/>
          <w:sz w:val="22"/>
          <w:szCs w:val="22"/>
        </w:rPr>
      </w:pPr>
    </w:p>
    <w:p w14:paraId="4209BC51" w14:textId="77777777" w:rsidR="00B01DEC" w:rsidRPr="00293B96" w:rsidRDefault="00B01DEC" w:rsidP="00AA225E">
      <w:p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1. Zakazuje się zmian postanowień zawartej umowy w stosunku do treści oferty, na podstawie której dokonano wyboru Wykonawcy, chyba że zachodzi co najmniej jedna z okoliczności, o których mowa w art. 455 ustawy PZP oraz w przypadku: </w:t>
      </w:r>
    </w:p>
    <w:p w14:paraId="394DEC17" w14:textId="77777777" w:rsidR="007C4097" w:rsidRPr="00293B96" w:rsidRDefault="007C4097"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zmiany terminów wykonania przedmiotu umowy, w wyniku:</w:t>
      </w:r>
    </w:p>
    <w:p w14:paraId="5C1F3409" w14:textId="3C3C6640" w:rsidR="007C4097" w:rsidRPr="00293B96" w:rsidRDefault="007C4097" w:rsidP="00AA225E">
      <w:pPr>
        <w:pStyle w:val="Akapitzlist"/>
        <w:numPr>
          <w:ilvl w:val="1"/>
          <w:numId w:val="60"/>
        </w:numPr>
        <w:spacing w:line="300" w:lineRule="auto"/>
        <w:ind w:left="1418" w:hanging="307"/>
        <w:rPr>
          <w:rFonts w:ascii="Calibri" w:hAnsi="Calibri" w:cs="Calibri"/>
          <w:bCs/>
          <w:sz w:val="22"/>
          <w:szCs w:val="22"/>
        </w:rPr>
      </w:pPr>
      <w:r w:rsidRPr="00293B96">
        <w:rPr>
          <w:rFonts w:ascii="Calibri" w:hAnsi="Calibri" w:cs="Calibri"/>
          <w:bCs/>
          <w:sz w:val="22"/>
          <w:szCs w:val="22"/>
        </w:rPr>
        <w:t>wystąpienia okoliczności niezależnych od Wykonawcy, skutkujących czasowym zawieszeniem realizacji umowy w szczególności w wyniku:</w:t>
      </w:r>
    </w:p>
    <w:p w14:paraId="78E37640" w14:textId="77777777" w:rsidR="007C4097" w:rsidRPr="00293B96" w:rsidRDefault="007C4097" w:rsidP="00AA225E">
      <w:pPr>
        <w:pStyle w:val="Akapitzlist"/>
        <w:numPr>
          <w:ilvl w:val="0"/>
          <w:numId w:val="74"/>
        </w:numPr>
        <w:spacing w:line="300" w:lineRule="auto"/>
        <w:rPr>
          <w:rFonts w:ascii="Calibri" w:hAnsi="Calibri" w:cs="Calibri"/>
          <w:bCs/>
          <w:sz w:val="22"/>
          <w:szCs w:val="22"/>
        </w:rPr>
      </w:pPr>
      <w:r w:rsidRPr="00293B96">
        <w:rPr>
          <w:rFonts w:ascii="Calibri" w:hAnsi="Calibri" w:cs="Calibri"/>
          <w:bCs/>
          <w:sz w:val="22"/>
          <w:szCs w:val="22"/>
        </w:rPr>
        <w:t xml:space="preserve">działań osób lub podmiotów trzecich, napotkanych podczas wydania decyzji związanych z opracowaniem dokumentacji lub realizacją modernizacji placów zabaw, </w:t>
      </w:r>
    </w:p>
    <w:p w14:paraId="2F64559C" w14:textId="15665A82" w:rsidR="007C4097" w:rsidRPr="00293B96" w:rsidRDefault="007C4097" w:rsidP="00AA225E">
      <w:pPr>
        <w:pStyle w:val="Akapitzlist"/>
        <w:numPr>
          <w:ilvl w:val="0"/>
          <w:numId w:val="74"/>
        </w:numPr>
        <w:spacing w:line="300" w:lineRule="auto"/>
        <w:rPr>
          <w:rFonts w:ascii="Calibri" w:hAnsi="Calibri" w:cs="Calibri"/>
          <w:bCs/>
          <w:sz w:val="22"/>
          <w:szCs w:val="22"/>
        </w:rPr>
      </w:pPr>
      <w:r w:rsidRPr="00293B96">
        <w:rPr>
          <w:rFonts w:ascii="Calibri" w:hAnsi="Calibri" w:cs="Calibri"/>
          <w:bCs/>
          <w:sz w:val="22"/>
          <w:szCs w:val="22"/>
        </w:rPr>
        <w:t>wydłużającego się okresu wydania warunków przebudowania infrastruktury przez dysponentów sieci, które wstrzymują lub opóźniają modernizację placów zabaw,</w:t>
      </w:r>
    </w:p>
    <w:p w14:paraId="5CA3882B" w14:textId="46A945DA" w:rsidR="007C4097" w:rsidRPr="00293B96" w:rsidRDefault="007C4097" w:rsidP="00AA225E">
      <w:pPr>
        <w:pStyle w:val="Akapitzlist"/>
        <w:numPr>
          <w:ilvl w:val="0"/>
          <w:numId w:val="74"/>
        </w:numPr>
        <w:spacing w:line="300" w:lineRule="auto"/>
        <w:rPr>
          <w:rFonts w:ascii="Calibri" w:hAnsi="Calibri" w:cs="Calibri"/>
          <w:bCs/>
          <w:sz w:val="22"/>
          <w:szCs w:val="22"/>
        </w:rPr>
      </w:pPr>
      <w:r w:rsidRPr="00293B96">
        <w:rPr>
          <w:rFonts w:ascii="Calibri" w:hAnsi="Calibri" w:cs="Calibri"/>
          <w:bCs/>
          <w:sz w:val="22"/>
          <w:szCs w:val="22"/>
        </w:rPr>
        <w:t>wystąpienia zwłoki w wydawaniu decyzji, zezwoleń, uzgodnień, itp., do wydania których właściwe organy są zobowiązane na mocy przepisów prawa, jeżeli zwłoka przekroczy okres, przewidziany w przepisach prawa, w którym ww. decyzje powinny zostać wydane, które wstrzymują lub opóźniają modernizację placów zabaw,</w:t>
      </w:r>
    </w:p>
    <w:p w14:paraId="6A2C2CFF" w14:textId="4D1B204A" w:rsidR="007C4097" w:rsidRPr="00293B96" w:rsidRDefault="007C4097"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wystąpienia okoliczności, za które odpowiedzialność ponosi Zamawiający, w szczególności będące następstwem nieterminowego przekazania terenu budowy,</w:t>
      </w:r>
    </w:p>
    <w:p w14:paraId="24B2A794" w14:textId="53B946A7" w:rsidR="007C4097" w:rsidRPr="00293B96" w:rsidRDefault="00201F9C"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wystąpienia niekorzystnych warunków atmosferycznych (np. regularne opady deszczu, gradu przez co najmniej 5 dni, nawałnice powodujące zalanie terenu, na którym znajduje się plac zabaw, wichury uniemożliwiające stosowanie sprzętu niezbędnego do wykonania czynności określonych w przedmiocie umowy, długotrwałe upały trwające co najmniej 5 dni wymuszające dodatkowe przerwy w pracy pracowników zgodnie z przepisami bhp) uniemożliwiające prawidłowe wykonanie czynności kontrolnych, wymagających konkretnych warunków atmosferycznych, jeżeli konieczność wykonania prac w tym okresie nie jest następstwem okoliczności, za które Wykonawca ponosi odpowiedzialność; wystąpienie niekorzystnych warunków pogodowych Wykonawca winien zgłosić pisemnie Zamawiającemu,</w:t>
      </w:r>
    </w:p>
    <w:p w14:paraId="05D85029" w14:textId="3AF4F9FB" w:rsidR="00201F9C" w:rsidRPr="00293B96" w:rsidRDefault="00201F9C"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 xml:space="preserve">konieczność wstrzymania, zawieszenia realizacji przedmiotu umowy, wskutek zmian </w:t>
      </w:r>
      <w:r w:rsidR="00E14BE8" w:rsidRPr="00293B96">
        <w:rPr>
          <w:rFonts w:ascii="Calibri" w:hAnsi="Calibri" w:cs="Calibri"/>
          <w:bCs/>
          <w:sz w:val="22"/>
          <w:szCs w:val="22"/>
        </w:rPr>
        <w:t xml:space="preserve">realizowanego </w:t>
      </w:r>
      <w:r w:rsidR="0070583F" w:rsidRPr="00293B96">
        <w:rPr>
          <w:rFonts w:ascii="Calibri" w:hAnsi="Calibri" w:cs="Calibri"/>
          <w:bCs/>
          <w:sz w:val="22"/>
          <w:szCs w:val="22"/>
        </w:rPr>
        <w:t xml:space="preserve">przez Zamawiającego </w:t>
      </w:r>
      <w:r w:rsidR="00E14BE8" w:rsidRPr="00293B96">
        <w:rPr>
          <w:rFonts w:ascii="Calibri" w:hAnsi="Calibri" w:cs="Calibri"/>
          <w:bCs/>
          <w:sz w:val="22"/>
          <w:szCs w:val="22"/>
        </w:rPr>
        <w:t>programu rządowego, o którym mowa w § 1 ust. 2 pkt 2,</w:t>
      </w:r>
      <w:r w:rsidRPr="00293B96">
        <w:rPr>
          <w:rFonts w:ascii="Calibri" w:hAnsi="Calibri" w:cs="Calibri"/>
          <w:bCs/>
          <w:sz w:val="22"/>
          <w:szCs w:val="22"/>
        </w:rPr>
        <w:t xml:space="preserve"> mających wpływ na dotrzymanie terminu zakończenia </w:t>
      </w:r>
      <w:r w:rsidR="00E14BE8" w:rsidRPr="00293B96">
        <w:rPr>
          <w:rFonts w:ascii="Calibri" w:hAnsi="Calibri" w:cs="Calibri"/>
          <w:bCs/>
          <w:sz w:val="22"/>
          <w:szCs w:val="22"/>
        </w:rPr>
        <w:t>realizacji usług stanowiących przedmiot umowy,</w:t>
      </w:r>
    </w:p>
    <w:p w14:paraId="6326E7E6" w14:textId="37F2CD2E" w:rsidR="0070583F" w:rsidRPr="00293B96" w:rsidRDefault="0070583F"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 xml:space="preserve">nadzwyczajnych zdarzeń gospodarczych niezależnych od Zamawiającego, których Zamawiający nie mógł przewidzieć w chwili zawarcia umowy, w szczególności zmiany </w:t>
      </w:r>
      <w:r w:rsidRPr="00293B96">
        <w:rPr>
          <w:rFonts w:ascii="Calibri" w:hAnsi="Calibri" w:cs="Calibri"/>
          <w:bCs/>
          <w:sz w:val="22"/>
          <w:szCs w:val="22"/>
        </w:rPr>
        <w:lastRenderedPageBreak/>
        <w:t>dotychczasowych lub wejścia w życie nowych przepisów prawa mających wpływ na realizację przedmiotu umowy – o czas niezbędny do wprowadzenia tych zmian,</w:t>
      </w:r>
    </w:p>
    <w:p w14:paraId="78B62903" w14:textId="4D51198F" w:rsidR="0070583F" w:rsidRPr="00293B96" w:rsidRDefault="0070583F"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wydłużenia terminu modernizacji placów zabaw i rozliczenia końcowego projektu inwestycyjnego, o którym mowa w § 1 ust. 2 pkt 1 – na podstawie uzyskanej przez Zamawiającego informacji pisemnej przekazanej przez podmiot nadzorujący rozliczenie dofinansowania otrzymanego na realizację projektu inwestycyjnego,</w:t>
      </w:r>
    </w:p>
    <w:p w14:paraId="761B2805" w14:textId="69E6F4B0"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zaistnienia siły wyższej (na przykład klęski żywiołowe, strajki generalne lub lokalne), rozumianej jako zdarzenie zewnętrzne o charakterze niezależnym od stron, którego strony nie mogły uniknąć, ani któremu nie mogły zapobiec przy zachowaniu należytej staranności, niemożliwe do przewidzenia, skutkom któremu nie można zapobiec, mające bezpośredni wpływ na terminowość wykonywania usług, </w:t>
      </w:r>
    </w:p>
    <w:p w14:paraId="0ADB35D1" w14:textId="77777777"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zmiany w zakresie realizacji umowy przy udziale podwykonawców - zmiany w tym zakresie nastąpić mogą z uwagi na okoliczności uzasadniające zmianę dotyczącą zapewnienia prawidłowej realizacji umowy; Wykonawca, w trakcie realizacji umowy w sprawie zamówienia publicznego, może:  </w:t>
      </w:r>
    </w:p>
    <w:p w14:paraId="16AC38EB" w14:textId="77777777" w:rsidR="00B01DEC" w:rsidRPr="00293B96" w:rsidRDefault="00B01DEC" w:rsidP="00AA225E">
      <w:pPr>
        <w:numPr>
          <w:ilvl w:val="1"/>
          <w:numId w:val="60"/>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powierzyć realizację części zamówienia podwykonawcom, mimo niewskazania </w:t>
      </w:r>
      <w:r w:rsidR="00247B34" w:rsidRPr="00293B96">
        <w:rPr>
          <w:rFonts w:ascii="Calibri" w:hAnsi="Calibri" w:cs="Calibri"/>
          <w:bCs/>
          <w:sz w:val="22"/>
          <w:szCs w:val="22"/>
        </w:rPr>
        <w:br/>
      </w:r>
      <w:r w:rsidRPr="00293B96">
        <w:rPr>
          <w:rFonts w:ascii="Calibri" w:hAnsi="Calibri" w:cs="Calibri"/>
          <w:bCs/>
          <w:sz w:val="22"/>
          <w:szCs w:val="22"/>
        </w:rPr>
        <w:t xml:space="preserve">w postępowaniu o udzielnie zamówienia takiej części do powierzenia podwykonawcom; </w:t>
      </w:r>
    </w:p>
    <w:p w14:paraId="6810465E" w14:textId="77777777" w:rsidR="00B01DEC" w:rsidRPr="00293B96" w:rsidRDefault="00B01DEC" w:rsidP="00AA225E">
      <w:pPr>
        <w:numPr>
          <w:ilvl w:val="1"/>
          <w:numId w:val="60"/>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wskazać inny zakres podwykonawstwa niż przedstawiony w postępowaniu o udzielnie zamówienia lub w umowie w sprawie zamówienia publicznego;  </w:t>
      </w:r>
    </w:p>
    <w:p w14:paraId="53686A6D" w14:textId="77777777" w:rsidR="00B01DEC" w:rsidRPr="00293B96" w:rsidRDefault="00B01DEC" w:rsidP="00AA225E">
      <w:pPr>
        <w:numPr>
          <w:ilvl w:val="1"/>
          <w:numId w:val="60"/>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wskazać innych podwykonawców niż przedstawieni w postępowaniu o udzielnie zamówienia lub w umowie w sprawie zamówienia publicznego; </w:t>
      </w:r>
    </w:p>
    <w:p w14:paraId="67C7AF1D" w14:textId="77777777" w:rsidR="00B01DEC" w:rsidRPr="00293B96" w:rsidRDefault="00B01DEC" w:rsidP="00AA225E">
      <w:pPr>
        <w:numPr>
          <w:ilvl w:val="1"/>
          <w:numId w:val="60"/>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zrezygnować z podwykonawstwa;  </w:t>
      </w:r>
    </w:p>
    <w:p w14:paraId="7295CB5E" w14:textId="77777777" w:rsidR="00B01DEC" w:rsidRPr="00293B96" w:rsidRDefault="00B01DEC" w:rsidP="00AA225E">
      <w:pPr>
        <w:suppressAutoHyphens/>
        <w:spacing w:line="300" w:lineRule="auto"/>
        <w:ind w:left="567"/>
        <w:rPr>
          <w:rFonts w:ascii="Calibri" w:hAnsi="Calibri" w:cs="Calibri"/>
          <w:bCs/>
          <w:sz w:val="22"/>
          <w:szCs w:val="22"/>
        </w:rPr>
      </w:pPr>
      <w:r w:rsidRPr="00293B96">
        <w:rPr>
          <w:rFonts w:ascii="Calibri" w:hAnsi="Calibri" w:cs="Calibri"/>
          <w:bCs/>
          <w:sz w:val="22"/>
          <w:szCs w:val="22"/>
        </w:rPr>
        <w:t xml:space="preserve">Jeżeli powierzenie podwykonawcy wykonania części zamówienia następuje w trakcie jego realizacji, wykonawca na żądanie zamawiającego przedstawia oświadczenie, o którym mowa </w:t>
      </w:r>
      <w:r w:rsidR="00247B34" w:rsidRPr="00293B96">
        <w:rPr>
          <w:rFonts w:ascii="Calibri" w:hAnsi="Calibri" w:cs="Calibri"/>
          <w:bCs/>
          <w:sz w:val="22"/>
          <w:szCs w:val="22"/>
        </w:rPr>
        <w:br/>
      </w:r>
      <w:r w:rsidRPr="00293B96">
        <w:rPr>
          <w:rFonts w:ascii="Calibri" w:hAnsi="Calibri" w:cs="Calibri"/>
          <w:bCs/>
          <w:sz w:val="22"/>
          <w:szCs w:val="22"/>
        </w:rPr>
        <w:t xml:space="preserve">w art. 125 ust. 1 ustawy PZP, lub oświadczenia lub dokumenty potwierdzające brak podstaw wykluczenia, wobec tego podwykonawcy. Jeżeli zmiana lub rezygnacja z podwykonawcy dotyczy podmiotu, na którego zasoby wykonawca powoływał się, na zasadach określonych </w:t>
      </w:r>
      <w:r w:rsidR="00247B34" w:rsidRPr="00293B96">
        <w:rPr>
          <w:rFonts w:ascii="Calibri" w:hAnsi="Calibri" w:cs="Calibri"/>
          <w:bCs/>
          <w:sz w:val="22"/>
          <w:szCs w:val="22"/>
        </w:rPr>
        <w:br/>
      </w:r>
      <w:r w:rsidRPr="00293B96">
        <w:rPr>
          <w:rFonts w:ascii="Calibri" w:hAnsi="Calibri" w:cs="Calibri"/>
          <w:bCs/>
          <w:sz w:val="22"/>
          <w:szCs w:val="22"/>
        </w:rPr>
        <w:t xml:space="preserve">w art. 118 ustawy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w celu wykazania spełniania warunków udziału w postępowaniu, </w:t>
      </w:r>
      <w:r w:rsidR="00247B34" w:rsidRPr="00293B96">
        <w:rPr>
          <w:rFonts w:ascii="Calibri" w:hAnsi="Calibri" w:cs="Calibri"/>
          <w:bCs/>
          <w:sz w:val="22"/>
          <w:szCs w:val="22"/>
        </w:rPr>
        <w:br/>
      </w:r>
      <w:r w:rsidRPr="00293B96">
        <w:rPr>
          <w:rFonts w:ascii="Calibri" w:hAnsi="Calibri" w:cs="Calibri"/>
          <w:bCs/>
          <w:sz w:val="22"/>
          <w:szCs w:val="22"/>
        </w:rPr>
        <w:t xml:space="preserve">o których mowa w art. 112 ust. 2, wykonawca przedstawia oświadczenie, o którym mowa </w:t>
      </w:r>
      <w:r w:rsidR="00247B34" w:rsidRPr="00293B96">
        <w:rPr>
          <w:rFonts w:ascii="Calibri" w:hAnsi="Calibri" w:cs="Calibri"/>
          <w:bCs/>
          <w:sz w:val="22"/>
          <w:szCs w:val="22"/>
        </w:rPr>
        <w:br/>
      </w:r>
      <w:r w:rsidRPr="00293B96">
        <w:rPr>
          <w:rFonts w:ascii="Calibri" w:hAnsi="Calibri" w:cs="Calibri"/>
          <w:bCs/>
          <w:sz w:val="22"/>
          <w:szCs w:val="22"/>
        </w:rPr>
        <w:t xml:space="preserve">w art. 125 ust. 1 ustawy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lub oświadczenia lub dokumenty potwierdzające brak podstaw wykluczenia wobec tego podwykonawcy; Wykonawca ponadto zobowiązany jest wykazać Zamawiającemu, iż proponowany inny podwykonawca lub wykonawca samodzielnie spełnia je w stopniu nie mniejszym niż wymagany w trakcie postępowania o udzielenie zamówieni; Jeżeli zamawiający stwierdzi, że wobec danego podwykonawcy zachodzą podstawy wykluczenia, wykonawca obowiązany jest zastąpić tego podwykonawcę lub zrezygnować z powierzenia wykonania części zamówienia podwykonawcy, </w:t>
      </w:r>
    </w:p>
    <w:p w14:paraId="77A7BB33" w14:textId="16599061"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sprostowania oczywistych omyłek pisarskich i rachunkowych,</w:t>
      </w:r>
    </w:p>
    <w:p w14:paraId="78C57CA6" w14:textId="0504A2D2"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zmiany osób wyznaczonych do kontaktów w sprawie realizacji umowy,</w:t>
      </w:r>
    </w:p>
    <w:p w14:paraId="4B4BE683" w14:textId="77777777"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zmiany wysokości wynagrodzenia Wykonawcy pod warunkiem, że zmiany te będą miały bezpośredni wpływ na koszty wykonania zamówienia przez Wykonawcę w przypadku zmiany: </w:t>
      </w:r>
    </w:p>
    <w:p w14:paraId="39D71352" w14:textId="77777777" w:rsidR="00B01DEC" w:rsidRPr="00293B96" w:rsidRDefault="00B01DEC" w:rsidP="00AA225E">
      <w:pPr>
        <w:numPr>
          <w:ilvl w:val="0"/>
          <w:numId w:val="61"/>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stawki podatku od towarów i usług oraz podatku akcyzowego, </w:t>
      </w:r>
    </w:p>
    <w:p w14:paraId="0B0D0191" w14:textId="77777777" w:rsidR="00B01DEC" w:rsidRPr="00293B96" w:rsidRDefault="00B01DEC" w:rsidP="00AA225E">
      <w:pPr>
        <w:numPr>
          <w:ilvl w:val="0"/>
          <w:numId w:val="61"/>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lastRenderedPageBreak/>
        <w:t xml:space="preserve">wysokości minimalnego wynagrodzenia za pracę albo wysokości minimalnej stawki godzinowej, ustalonych na podstawie ustawy z dnia 10 października 2002 r. o minimalnym wynagrodzeniu za pracę, </w:t>
      </w:r>
    </w:p>
    <w:p w14:paraId="0D01C3D0" w14:textId="77777777" w:rsidR="00B01DEC" w:rsidRPr="00293B96" w:rsidRDefault="00B01DEC" w:rsidP="00AA225E">
      <w:pPr>
        <w:numPr>
          <w:ilvl w:val="0"/>
          <w:numId w:val="61"/>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zasad podlegania ubezpieczeniom społecznym lub ubezpieczeniu zdrowotnemu lub wysokości stawki składki na te ubezpieczenia, </w:t>
      </w:r>
    </w:p>
    <w:p w14:paraId="17C1B584" w14:textId="77777777" w:rsidR="00B01DEC" w:rsidRPr="00293B96" w:rsidRDefault="00B01DEC" w:rsidP="00AA225E">
      <w:pPr>
        <w:numPr>
          <w:ilvl w:val="0"/>
          <w:numId w:val="61"/>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zasad gromadzenia i wysokości wpłat do pracowniczych planów kapitałowych, o których mowa w ustawie z dnia 4 października 2018 r. o pracowniczych planach kapitałowych.  </w:t>
      </w:r>
    </w:p>
    <w:p w14:paraId="7D5D5035" w14:textId="77777777" w:rsidR="00B01DEC" w:rsidRPr="00293B96" w:rsidRDefault="00B01DEC" w:rsidP="00AA225E">
      <w:p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7) zmiany wynagrodzenia należnego Wykonawcy w oparciu o treść art. 439 ustawy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polegającego na zmianie cen jednostkowych poszczególnych usług wymienionych ofercie wykonawcy (w tabeli formularza ofertowego) stanowiącej załącznik nr 2 do umowy, </w:t>
      </w:r>
      <w:r w:rsidR="00247B34" w:rsidRPr="00293B96">
        <w:rPr>
          <w:rFonts w:ascii="Calibri" w:hAnsi="Calibri" w:cs="Calibri"/>
          <w:bCs/>
          <w:sz w:val="22"/>
          <w:szCs w:val="22"/>
        </w:rPr>
        <w:br/>
      </w:r>
      <w:r w:rsidRPr="00293B96">
        <w:rPr>
          <w:rFonts w:ascii="Calibri" w:hAnsi="Calibri" w:cs="Calibri"/>
          <w:bCs/>
          <w:sz w:val="22"/>
          <w:szCs w:val="22"/>
        </w:rPr>
        <w:t xml:space="preserve">w przypadku dających się wyodrębnić, ustalić i udokumentować zmiany ceny materiałów lub kosztów związanych z realizacją umowy w oparciu o następujące zasady: </w:t>
      </w:r>
    </w:p>
    <w:p w14:paraId="7FDAF77D"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wynagrodzenie może ulec zmianie w przypadku zmiany wskaźnika cen towarów i usług konsumpcyjnych opublikowanego przez Prezesa Głównego Urzędu Statystycznego </w:t>
      </w:r>
      <w:r w:rsidR="00247B34" w:rsidRPr="00293B96">
        <w:rPr>
          <w:rFonts w:ascii="Calibri" w:hAnsi="Calibri" w:cs="Calibri"/>
          <w:bCs/>
          <w:sz w:val="22"/>
          <w:szCs w:val="22"/>
        </w:rPr>
        <w:br/>
      </w:r>
      <w:r w:rsidRPr="00293B96">
        <w:rPr>
          <w:rFonts w:ascii="Calibri" w:hAnsi="Calibri" w:cs="Calibri"/>
          <w:bCs/>
          <w:sz w:val="22"/>
          <w:szCs w:val="22"/>
        </w:rPr>
        <w:t xml:space="preserve">w porównaniu z tym samym wskaźnikiem w stosunku do analogicznego miesiąca roku poprzedniego o wartość nie mniejszą niż 10% </w:t>
      </w:r>
    </w:p>
    <w:p w14:paraId="0E556888" w14:textId="44F7294E"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maksymalna wartość zmiany cen jednostkowych usług objętych przedmiotem umowy, jaką dopuszcza Zamawiający to 10% w stosunku do pierwotnych cen </w:t>
      </w:r>
      <w:r w:rsidR="002A6746" w:rsidRPr="00293B96">
        <w:rPr>
          <w:rFonts w:ascii="Calibri" w:hAnsi="Calibri" w:cs="Calibri"/>
          <w:bCs/>
          <w:sz w:val="22"/>
          <w:szCs w:val="22"/>
        </w:rPr>
        <w:t xml:space="preserve">jednostkowych </w:t>
      </w:r>
      <w:r w:rsidRPr="00293B96">
        <w:rPr>
          <w:rFonts w:ascii="Calibri" w:hAnsi="Calibri" w:cs="Calibri"/>
          <w:bCs/>
          <w:sz w:val="22"/>
          <w:szCs w:val="22"/>
        </w:rPr>
        <w:t xml:space="preserve">ujętych w ofercie wykonawcy stanowiącej załącznik nr </w:t>
      </w:r>
      <w:r w:rsidR="002A6746" w:rsidRPr="00293B96">
        <w:rPr>
          <w:rFonts w:ascii="Calibri" w:hAnsi="Calibri" w:cs="Calibri"/>
          <w:bCs/>
          <w:sz w:val="22"/>
          <w:szCs w:val="22"/>
        </w:rPr>
        <w:t>3</w:t>
      </w:r>
      <w:r w:rsidRPr="00293B96">
        <w:rPr>
          <w:rFonts w:ascii="Calibri" w:hAnsi="Calibri" w:cs="Calibri"/>
          <w:bCs/>
          <w:sz w:val="22"/>
          <w:szCs w:val="22"/>
        </w:rPr>
        <w:t xml:space="preserve"> do umowy. </w:t>
      </w:r>
    </w:p>
    <w:p w14:paraId="7D97CF17"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przez zmianę cen rozumie się wzrost, jak i ich obniżenie, względem cen jakie były brane pod uwagę przez Wykonawcę przy sporządzaniu oferty stanowiącej podstawę do zawarcia umowy. </w:t>
      </w:r>
    </w:p>
    <w:p w14:paraId="43F0B392"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każda ze Stron umowy, w oparciu o art. 439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będzie uprawniona do wystąpienia do drugiej Strony z wnioskiem o dokonanie zmiany cen jednostkowych towarów po upływie 6-cio miesięcznego okresu realizacji przedmiotu umowy. </w:t>
      </w:r>
    </w:p>
    <w:p w14:paraId="0425B897"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początkowym terminem wprowadzenia zmian do umowy dotyczących zmiany cen jednostkowych usług w oparciu o art. 439 ustawy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będzie miesiąc kalendarzowy następujący po 6 (szóstym) miesiącu okresu realizacji przedmiotu umowy. </w:t>
      </w:r>
    </w:p>
    <w:p w14:paraId="36273673" w14:textId="77777777" w:rsidR="00B01DEC" w:rsidRPr="00293B96" w:rsidRDefault="00B01DEC" w:rsidP="00AA225E">
      <w:pPr>
        <w:numPr>
          <w:ilvl w:val="0"/>
          <w:numId w:val="62"/>
        </w:numPr>
        <w:tabs>
          <w:tab w:val="left" w:pos="851"/>
        </w:tabs>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zmiana cen jednostkowych usług dokonywana będzie w oparciu o wskaźnik inflacji obliczony jako średnia arytmetyczna wskaźników cen towarów i usług konsumpcyjnych </w:t>
      </w:r>
      <w:r w:rsidR="00247B34" w:rsidRPr="00293B96">
        <w:rPr>
          <w:rFonts w:ascii="Calibri" w:hAnsi="Calibri" w:cs="Calibri"/>
          <w:bCs/>
          <w:sz w:val="22"/>
          <w:szCs w:val="22"/>
        </w:rPr>
        <w:br/>
      </w:r>
      <w:r w:rsidRPr="00293B96">
        <w:rPr>
          <w:rFonts w:ascii="Calibri" w:hAnsi="Calibri" w:cs="Calibri"/>
          <w:bCs/>
          <w:sz w:val="22"/>
          <w:szCs w:val="22"/>
        </w:rPr>
        <w:t xml:space="preserve">z pierwszych 6 miesięcy roku trwania umowy publikowanych przez Prezesa Głównego Urzędu Statystycznego w odniesieniu do miesiąca, w którym miało miejsce składanie </w:t>
      </w:r>
      <w:r w:rsidR="00247B34" w:rsidRPr="00293B96">
        <w:rPr>
          <w:rFonts w:ascii="Calibri" w:hAnsi="Calibri" w:cs="Calibri"/>
          <w:bCs/>
          <w:sz w:val="22"/>
          <w:szCs w:val="22"/>
        </w:rPr>
        <w:br/>
      </w:r>
      <w:r w:rsidRPr="00293B96">
        <w:rPr>
          <w:rFonts w:ascii="Calibri" w:hAnsi="Calibri" w:cs="Calibri"/>
          <w:bCs/>
          <w:sz w:val="22"/>
          <w:szCs w:val="22"/>
        </w:rPr>
        <w:t xml:space="preserve">i otwarcie ofert w postępowaniu.  </w:t>
      </w:r>
    </w:p>
    <w:p w14:paraId="19609918" w14:textId="747061F1"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aby dokonać zmiany ceny Wykonawca lub Zamawiający występuje z pisemnym wnioskiem </w:t>
      </w:r>
      <w:r w:rsidR="00247B34" w:rsidRPr="00293B96">
        <w:rPr>
          <w:rFonts w:ascii="Calibri" w:hAnsi="Calibri" w:cs="Calibri"/>
          <w:bCs/>
          <w:sz w:val="22"/>
          <w:szCs w:val="22"/>
        </w:rPr>
        <w:br/>
      </w:r>
      <w:r w:rsidRPr="00293B96">
        <w:rPr>
          <w:rFonts w:ascii="Calibri" w:hAnsi="Calibri" w:cs="Calibri"/>
          <w:bCs/>
          <w:sz w:val="22"/>
          <w:szCs w:val="22"/>
        </w:rPr>
        <w:t xml:space="preserve">o zmianę cen jednostkowych </w:t>
      </w:r>
      <w:r w:rsidR="002A6746" w:rsidRPr="00293B96">
        <w:rPr>
          <w:rFonts w:ascii="Calibri" w:hAnsi="Calibri" w:cs="Calibri"/>
          <w:bCs/>
          <w:sz w:val="22"/>
          <w:szCs w:val="22"/>
        </w:rPr>
        <w:t xml:space="preserve">usług </w:t>
      </w:r>
      <w:r w:rsidRPr="00293B96">
        <w:rPr>
          <w:rFonts w:ascii="Calibri" w:hAnsi="Calibri" w:cs="Calibri"/>
          <w:bCs/>
          <w:sz w:val="22"/>
          <w:szCs w:val="22"/>
        </w:rPr>
        <w:t xml:space="preserve">zawierającym wyczerpujące uzasadnienie faktyczne i prawne (zawierające odniesienie do dających się wyodrębnić, ustalić i udokumentować cen materiałów lub kosztów mających wpływ na zmianę) oraz nowe proponowane zestawienie cen jednostkowych usług po zmianie uwzględniające wskaźnik inflacji o którym mowa </w:t>
      </w:r>
      <w:r w:rsidR="00247B34" w:rsidRPr="00293B96">
        <w:rPr>
          <w:rFonts w:ascii="Calibri" w:hAnsi="Calibri" w:cs="Calibri"/>
          <w:bCs/>
          <w:sz w:val="22"/>
          <w:szCs w:val="22"/>
        </w:rPr>
        <w:br/>
      </w:r>
      <w:r w:rsidRPr="00293B96">
        <w:rPr>
          <w:rFonts w:ascii="Calibri" w:hAnsi="Calibri" w:cs="Calibri"/>
          <w:bCs/>
          <w:sz w:val="22"/>
          <w:szCs w:val="22"/>
        </w:rPr>
        <w:t>w lit.</w:t>
      </w:r>
      <w:r w:rsidR="00247B34" w:rsidRPr="00293B96">
        <w:rPr>
          <w:rFonts w:ascii="Calibri" w:hAnsi="Calibri" w:cs="Calibri"/>
          <w:bCs/>
          <w:sz w:val="22"/>
          <w:szCs w:val="22"/>
        </w:rPr>
        <w:t> </w:t>
      </w:r>
      <w:r w:rsidRPr="00293B96">
        <w:rPr>
          <w:rFonts w:ascii="Calibri" w:hAnsi="Calibri" w:cs="Calibri"/>
          <w:bCs/>
          <w:sz w:val="22"/>
          <w:szCs w:val="22"/>
        </w:rPr>
        <w:t xml:space="preserve">f). </w:t>
      </w:r>
    </w:p>
    <w:p w14:paraId="29DDF3DA"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zmiana cen jednostkowych może nastąpić jedynie względem usług nie wykonanych. </w:t>
      </w:r>
    </w:p>
    <w:p w14:paraId="42E0CCA2"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lastRenderedPageBreak/>
        <w:t>W sytuacji wystąpienia okoliczności wskazanych w ust. 1 pkt 6) lit. a) tj. w przypadku zmiany stawki podatku od towarów i usług oraz podatku akcyzowego, zmiany mające wpływ na ceny jednostkowe usług wskazane w ofercie Wykonawcy następują z dniem wejścia w życie zmiany, przy czym ceny netto pozostają niezmienione.</w:t>
      </w:r>
      <w:r w:rsidRPr="00293B96">
        <w:rPr>
          <w:rFonts w:ascii="Calibri" w:hAnsi="Calibri" w:cs="Calibri"/>
          <w:b/>
          <w:bCs/>
          <w:sz w:val="22"/>
          <w:szCs w:val="22"/>
        </w:rPr>
        <w:t xml:space="preserve"> </w:t>
      </w:r>
      <w:r w:rsidRPr="00293B96">
        <w:rPr>
          <w:rFonts w:ascii="Calibri" w:hAnsi="Calibri" w:cs="Calibri"/>
          <w:bCs/>
          <w:sz w:val="22"/>
          <w:szCs w:val="22"/>
        </w:rPr>
        <w:t>W takiej sytuacji</w:t>
      </w:r>
      <w:r w:rsidRPr="00293B96">
        <w:rPr>
          <w:rFonts w:ascii="Calibri" w:hAnsi="Calibri" w:cs="Calibri"/>
          <w:b/>
          <w:bCs/>
          <w:sz w:val="22"/>
          <w:szCs w:val="22"/>
        </w:rPr>
        <w:t xml:space="preserve"> </w:t>
      </w:r>
      <w:r w:rsidRPr="00293B96">
        <w:rPr>
          <w:rFonts w:ascii="Calibri" w:hAnsi="Calibri" w:cs="Calibri"/>
          <w:bCs/>
          <w:sz w:val="22"/>
          <w:szCs w:val="22"/>
        </w:rPr>
        <w:t xml:space="preserve">Wykonawca składa pisemny wniosek o zmianę umowy o zamówienie publiczne w zakresie płatności wynikających z faktur wystawionych po wejściu w życie przepisów zmieniających stawkę podatku od towarów i usług lub podatek akcyzowy. Wniosek powinien zawierać wyczerpujące uzasadnienie faktyczne i prawne oraz wskazanie cen jednostkowych usług po zmianie (ceny netto nie zmienią się, a ceny brutto </w:t>
      </w:r>
      <w:r w:rsidR="00247B34" w:rsidRPr="00293B96">
        <w:rPr>
          <w:rFonts w:ascii="Calibri" w:hAnsi="Calibri" w:cs="Calibri"/>
          <w:bCs/>
          <w:sz w:val="22"/>
          <w:szCs w:val="22"/>
        </w:rPr>
        <w:br/>
      </w:r>
      <w:r w:rsidRPr="00293B96">
        <w:rPr>
          <w:rFonts w:ascii="Calibri" w:hAnsi="Calibri" w:cs="Calibri"/>
          <w:bCs/>
          <w:sz w:val="22"/>
          <w:szCs w:val="22"/>
        </w:rPr>
        <w:t xml:space="preserve">i wartości brutto wynagrodzenia zostaną wyliczone na podstawie nowych przepisów). </w:t>
      </w:r>
    </w:p>
    <w:p w14:paraId="451745E8"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sytuacji wystąpienia okoliczności wskazanych w ust. 1 pkt 6) lit. b)-d) Wykonawca składa pisemny wniosek o zmianę Umowy o zamówienie publiczne. Wniosek powinien zawierać wyczerpujące uzasadnienie faktyczne i prawne wraz z załączonymi do wniosku dokumentami potwierdzającymi poniesienie wyższych kosztów oraz dokładne wyliczenia cen jednostkowych usług po zmianie Umowy. Wykonawca zobowiązany będzie wykazać związek pomiędzy wnioskowaną kwotą podwyższenia cen a wpływem na to wyższych kosztów realizacji zamówienia.  </w:t>
      </w:r>
    </w:p>
    <w:p w14:paraId="28E1B411"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Ciężar wykazania zmiany kosztów, o których mowa w ust. 1 pkt 6) lit. b) i c) ponad wszelką wątpliwość spoczywa na Wykonawcy. Wykonawca zobowiązany jest w takim wypadku wystąpić do Zamawiającego z wnioskiem o zmianę wynagrodzenia (cen jednostkowych usług). Do wniosku Wykonawca zobowiązany jest załączyć dowody, z których wynikać będą zmienione dla Wykonawcy koszty osobowe związane z realizacją zamówienia, w szczególności takie jak: kalkulacja, kopie zawartych umów z pracownikami lub zleceniobiorcami, deklaracje ZUS dotyczące osób ubezpieczonych za wskazane przez Zamawiającego okresy z zachowaniem zgodności </w:t>
      </w:r>
      <w:r w:rsidR="00247B34" w:rsidRPr="00293B96">
        <w:rPr>
          <w:rFonts w:ascii="Calibri" w:hAnsi="Calibri" w:cs="Calibri"/>
          <w:bCs/>
          <w:sz w:val="22"/>
          <w:szCs w:val="22"/>
        </w:rPr>
        <w:br/>
      </w:r>
      <w:r w:rsidRPr="00293B96">
        <w:rPr>
          <w:rFonts w:ascii="Calibri" w:hAnsi="Calibri" w:cs="Calibri"/>
          <w:bCs/>
          <w:sz w:val="22"/>
          <w:szCs w:val="22"/>
        </w:rPr>
        <w:t xml:space="preserve">z przepisami ustawy z dnia 10 maja 2018 r. o ochronie danych osobowych.  </w:t>
      </w:r>
    </w:p>
    <w:p w14:paraId="75C5C165"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Ciężar wykazania zmiany kosztów, o których mowa w ust. 1 pkt 6) lit. d) ponad wszelką wątpliwość spoczywa na Wykonawcy. Wykonawca zobowiązany jest w takim wypadku wystąpić do Zamawiającego z wnioskiem o zmianę wynagrodzenia (cen jednostkowych usług). Do wniosku Wykonawca zobowiązany jest załączyć dowody, z których wynikać będą zmienione dla Wykonawcy koszty, takie jak </w:t>
      </w:r>
      <w:proofErr w:type="spellStart"/>
      <w:r w:rsidRPr="00293B96">
        <w:rPr>
          <w:rFonts w:ascii="Calibri" w:hAnsi="Calibri" w:cs="Calibri"/>
          <w:bCs/>
          <w:sz w:val="22"/>
          <w:szCs w:val="22"/>
        </w:rPr>
        <w:t>np</w:t>
      </w:r>
      <w:proofErr w:type="spellEnd"/>
      <w:r w:rsidRPr="00293B96">
        <w:rPr>
          <w:rFonts w:ascii="Calibri" w:hAnsi="Calibri" w:cs="Calibri"/>
          <w:bCs/>
          <w:sz w:val="22"/>
          <w:szCs w:val="22"/>
        </w:rPr>
        <w:t xml:space="preserve">: umowa o prowadzenie pracowniczych planów kapitałowych, kalkulacja, kopie zawartych umów z pracownikami, deklaracje ZUS dotyczące osób ubezpieczonych za wskazane okresy z zachowaniem zgodności z przepisami ustawy z dnia 10 maja 2018 r. o ochronie danych osobowych. </w:t>
      </w:r>
    </w:p>
    <w:p w14:paraId="3E993BFF"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Do kalkulacji, o której mowa w ust. 3-5, Wykonawca zobowiązany jest dołączyć: </w:t>
      </w:r>
    </w:p>
    <w:p w14:paraId="179F8CAA" w14:textId="77777777" w:rsidR="00B01DEC" w:rsidRPr="00293B96" w:rsidRDefault="00B01DEC" w:rsidP="00AA225E">
      <w:pPr>
        <w:numPr>
          <w:ilvl w:val="1"/>
          <w:numId w:val="63"/>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pisemne zestawienie wynagrodzeń (zarówno przed jak i po zmianie) pracowników świadczących usługi na podstawie umów o pracę oraz umów cywilnoprawnych wraz </w:t>
      </w:r>
      <w:r w:rsidR="00247B34" w:rsidRPr="00293B96">
        <w:rPr>
          <w:rFonts w:ascii="Calibri" w:hAnsi="Calibri" w:cs="Calibri"/>
          <w:bCs/>
          <w:sz w:val="22"/>
          <w:szCs w:val="22"/>
        </w:rPr>
        <w:br/>
      </w:r>
      <w:r w:rsidRPr="00293B96">
        <w:rPr>
          <w:rFonts w:ascii="Calibri" w:hAnsi="Calibri" w:cs="Calibri"/>
          <w:bCs/>
          <w:sz w:val="22"/>
          <w:szCs w:val="22"/>
        </w:rPr>
        <w:t xml:space="preserve">z określeniem zakresu (części etatu), w jakim wykonują oni prace bezpośrednio związane </w:t>
      </w:r>
      <w:r w:rsidR="00247B34" w:rsidRPr="00293B96">
        <w:rPr>
          <w:rFonts w:ascii="Calibri" w:hAnsi="Calibri" w:cs="Calibri"/>
          <w:bCs/>
          <w:sz w:val="22"/>
          <w:szCs w:val="22"/>
        </w:rPr>
        <w:br/>
      </w:r>
      <w:r w:rsidRPr="00293B96">
        <w:rPr>
          <w:rFonts w:ascii="Calibri" w:hAnsi="Calibri" w:cs="Calibri"/>
          <w:bCs/>
          <w:sz w:val="22"/>
          <w:szCs w:val="22"/>
        </w:rPr>
        <w:t xml:space="preserve">z realizacją przedmiotu Umowy oraz części wynagrodzenia odpowiadającej temu zakresowi - </w:t>
      </w:r>
      <w:r w:rsidR="00247B34" w:rsidRPr="00293B96">
        <w:rPr>
          <w:rFonts w:ascii="Calibri" w:hAnsi="Calibri" w:cs="Calibri"/>
          <w:bCs/>
          <w:sz w:val="22"/>
          <w:szCs w:val="22"/>
        </w:rPr>
        <w:br/>
      </w:r>
      <w:r w:rsidRPr="00293B96">
        <w:rPr>
          <w:rFonts w:ascii="Calibri" w:hAnsi="Calibri" w:cs="Calibri"/>
          <w:bCs/>
          <w:sz w:val="22"/>
          <w:szCs w:val="22"/>
        </w:rPr>
        <w:t xml:space="preserve">w przypadku zmiany, o której mowa w ust. 1 pkt 6) lit. b) i d), lub   </w:t>
      </w:r>
    </w:p>
    <w:p w14:paraId="5EE4263B" w14:textId="77777777" w:rsidR="00B01DEC" w:rsidRPr="00293B96" w:rsidRDefault="00B01DEC" w:rsidP="00AA225E">
      <w:pPr>
        <w:numPr>
          <w:ilvl w:val="1"/>
          <w:numId w:val="63"/>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pisemne zestawienie wynagrodzeń (zarówno przed jak i po zmianie) pracowników świadczących Usługi na podstawie umów o pracę oraz umów cywilnoprawnych, wraz </w:t>
      </w:r>
      <w:r w:rsidR="00247B34" w:rsidRPr="00293B96">
        <w:rPr>
          <w:rFonts w:ascii="Calibri" w:hAnsi="Calibri" w:cs="Calibri"/>
          <w:bCs/>
          <w:sz w:val="22"/>
          <w:szCs w:val="22"/>
        </w:rPr>
        <w:br/>
      </w:r>
      <w:r w:rsidRPr="00293B96">
        <w:rPr>
          <w:rFonts w:ascii="Calibri" w:hAnsi="Calibri" w:cs="Calibri"/>
          <w:bCs/>
          <w:sz w:val="22"/>
          <w:szCs w:val="22"/>
        </w:rPr>
        <w:t xml:space="preserve">z kwotami składek uiszczanych do Zakładu Ubezpieczeń Społecznych/Kasy Rolniczego Ubezpieczenia Społecznego w części finansowanej przez Wykonawcę, z określeniem zakresu </w:t>
      </w:r>
      <w:r w:rsidRPr="00293B96">
        <w:rPr>
          <w:rFonts w:ascii="Calibri" w:hAnsi="Calibri" w:cs="Calibri"/>
          <w:bCs/>
          <w:sz w:val="22"/>
          <w:szCs w:val="22"/>
        </w:rPr>
        <w:lastRenderedPageBreak/>
        <w:t xml:space="preserve">(części etatu), w jakim wykonują oni prace bezpośrednio związane z realizacją przedmiotu Umowy oraz części wynagrodzenia odpowiadającej temu zakresowi - w przypadku zmiany, </w:t>
      </w:r>
      <w:r w:rsidR="00247B34" w:rsidRPr="00293B96">
        <w:rPr>
          <w:rFonts w:ascii="Calibri" w:hAnsi="Calibri" w:cs="Calibri"/>
          <w:bCs/>
          <w:sz w:val="22"/>
          <w:szCs w:val="22"/>
        </w:rPr>
        <w:br/>
      </w:r>
      <w:r w:rsidRPr="00293B96">
        <w:rPr>
          <w:rFonts w:ascii="Calibri" w:hAnsi="Calibri" w:cs="Calibri"/>
          <w:bCs/>
          <w:sz w:val="22"/>
          <w:szCs w:val="22"/>
        </w:rPr>
        <w:t xml:space="preserve">o której mowa ust. 1 pkt 6) lit. c) </w:t>
      </w:r>
    </w:p>
    <w:p w14:paraId="719B826B" w14:textId="77777777" w:rsidR="00B01DEC" w:rsidRPr="00293B96" w:rsidRDefault="00B01DEC" w:rsidP="00AA225E">
      <w:pPr>
        <w:suppressAutoHyphens/>
        <w:spacing w:line="300" w:lineRule="auto"/>
        <w:ind w:left="567"/>
        <w:rPr>
          <w:rFonts w:ascii="Calibri" w:hAnsi="Calibri" w:cs="Calibri"/>
          <w:bCs/>
          <w:sz w:val="22"/>
          <w:szCs w:val="22"/>
        </w:rPr>
      </w:pPr>
      <w:r w:rsidRPr="00293B96">
        <w:rPr>
          <w:rFonts w:ascii="Calibri" w:hAnsi="Calibri" w:cs="Calibri"/>
          <w:bCs/>
          <w:sz w:val="22"/>
          <w:szCs w:val="22"/>
        </w:rPr>
        <w:t xml:space="preserve">Podstawą waloryzacji wynagrodzenia (cen jednostkowych usług) nie może być wyłącznie oświadczenie Wykonawcy. Wykonawca winien wykazać ponad wszelką wątpliwość, że zaistniała zmiana ma bezpośredni wpływ na koszty wykonania zamówienia oraz określić stopień, w jakim wpłynie ona na wysokość wynagrodzenia w zakresie cen poszczególnych usług. </w:t>
      </w:r>
    </w:p>
    <w:p w14:paraId="75E72CAB"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Kwota o jaką zostanie zmienione wynagrodzenie w oparciu o postanowienie zawarte w ust. 1 pkt 6) lit. b) i c) będzie równa kwotom wynikającym z przepisów w zakresie zmiany wysokości minimalnego wynagrodzenia albo wysokości minimalnej stawki godzinowej lub wysokości składki na ubezpieczenia, co oznacza, iż w przypadku: </w:t>
      </w:r>
    </w:p>
    <w:p w14:paraId="40A9883E" w14:textId="77777777" w:rsidR="00B01DEC" w:rsidRPr="00293B96" w:rsidRDefault="00B01DEC" w:rsidP="00AA225E">
      <w:pPr>
        <w:numPr>
          <w:ilvl w:val="1"/>
          <w:numId w:val="63"/>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zmiany, o której mowa w ust. 1 pkt 6) lit. b) – wynagrodzenie Wykonawcy w zakresie cen usług ulegnie zmianie o wartość wzrostu całkowitego kosztu Wykonawcy wynikającą ze zwiększenia wynagrodzeń osób bezpośrednio wykonujących zamówienie na rzecz Zamawiającego do wysokości zmienionego minimalnego wynagrodzenia, z uwzględnieniem wszystkich obciążeń publicznoprawnych od kwoty wzrostu minimalnego wynagrodzenia, </w:t>
      </w:r>
    </w:p>
    <w:p w14:paraId="42DC908F" w14:textId="77777777" w:rsidR="00B01DEC" w:rsidRPr="00293B96" w:rsidRDefault="00B01DEC" w:rsidP="00AA225E">
      <w:pPr>
        <w:numPr>
          <w:ilvl w:val="1"/>
          <w:numId w:val="63"/>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zmiany, o której mowa w ust. 1 pkt 6) lit. c – wynagrodzenie Wykonawcy w zakresie cen usług ulegnie zmianie o wartość wzrostu całkowitego kosztu Wykonawcy, jaką będzie on zobowiązany dodatkowo ponieść w celu uwzględnienia tej zmiany, przy zachowaniu dotychczasowej kwoty netto wynagrodzenia osób bezpośrednio wykonujących zamówienie na rzecz Zamawiającego. </w:t>
      </w:r>
    </w:p>
    <w:p w14:paraId="22A29638"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Zmiana wysokości wynagrodzenia w przypadku zaistnienia przesłanki, o której mowa w ust. 1 pkt</w:t>
      </w:r>
      <w:r w:rsidR="00247B34" w:rsidRPr="00293B96">
        <w:rPr>
          <w:rFonts w:ascii="Calibri" w:hAnsi="Calibri" w:cs="Calibri"/>
          <w:bCs/>
          <w:sz w:val="22"/>
          <w:szCs w:val="22"/>
        </w:rPr>
        <w:t> </w:t>
      </w:r>
      <w:r w:rsidRPr="00293B96">
        <w:rPr>
          <w:rFonts w:ascii="Calibri" w:hAnsi="Calibri" w:cs="Calibri"/>
          <w:bCs/>
          <w:sz w:val="22"/>
          <w:szCs w:val="22"/>
        </w:rPr>
        <w:t xml:space="preserve">6) lit. d) będzie obejmować wyłącznie część wynagrodzenia należnego Wykonawcy w zakresie cen usług, w odniesieniu do której nastąpiła zmiana wysokości kosztów wykonania umowy przez Wykonawcę w związku z zawarciem umowy o prowadzenie pracowniczych planów kapitałowych, o której mowa w art. 14 ust. 1 ustawy o pracowniczych planach kapitałowych. W przypadku zmiany, o której mowa w ust. 1 pkt 6) lit d), wynagrodzenie Wykonawcy w zakresie ceny usługi ulegnie zmianie o sumę wzrostu kosztów realizacji przedmiotu umowy wynikającą z wpłat do pracowniczych planów kapitałowych dokonywanych przez Wykonawcę. Kwota odpowiadająca zmianie kosztu Wykonawcy będzie odnosić się wyłącznie do części wynagrodzenia pracowników, </w:t>
      </w:r>
      <w:r w:rsidR="00247B34" w:rsidRPr="00293B96">
        <w:rPr>
          <w:rFonts w:ascii="Calibri" w:hAnsi="Calibri" w:cs="Calibri"/>
          <w:bCs/>
          <w:sz w:val="22"/>
          <w:szCs w:val="22"/>
        </w:rPr>
        <w:br/>
      </w:r>
      <w:r w:rsidRPr="00293B96">
        <w:rPr>
          <w:rFonts w:ascii="Calibri" w:hAnsi="Calibri" w:cs="Calibri"/>
          <w:bCs/>
          <w:sz w:val="22"/>
          <w:szCs w:val="22"/>
        </w:rPr>
        <w:t xml:space="preserve">o których mowa w zdaniu poprzedzającym, odpowiadającej zakresowi, w jakim wykonują oni prace bezpośrednio związane z realizacją przedmiotu umowy. </w:t>
      </w:r>
    </w:p>
    <w:p w14:paraId="526994C5"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gdy wniosek Wykonawcy, o którym mowa w ustępach 2-5 wpłynie do Zamawiającego w terminie do 30 dni, licząc od dnia wejścia w życie przepisów dokonujących te zmiany, waloryzacja wynagrodzenia (cen jednostkowych usług) nastąpi od dnia wejścia tych przepisów w życie. W przypadku, gdy wniosek wpłynie po terminie określonym w zdaniu pierwszym, wówczas waloryzacja nastąpi od dnia wpłynięcia wniosku. </w:t>
      </w:r>
    </w:p>
    <w:p w14:paraId="377D2CC6"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Z uwagi na ustalony w umowie sposób rozliczenia wynagrodzenia Wykonawcy – w przypadku zmian wynagrodzenia w oparciu o postanowienie zawarte w ust. 1 pkt 6 oraz ust. 1 pkt 7 - zmianie ulegną jedynie ceny jednostkowe usług określone w tabeli formularza ofertowego stanowiącego </w:t>
      </w:r>
      <w:r w:rsidRPr="00293B96">
        <w:rPr>
          <w:rFonts w:ascii="Calibri" w:hAnsi="Calibri" w:cs="Calibri"/>
          <w:b/>
          <w:bCs/>
          <w:sz w:val="22"/>
          <w:szCs w:val="22"/>
        </w:rPr>
        <w:lastRenderedPageBreak/>
        <w:t xml:space="preserve">Załącznik nr </w:t>
      </w:r>
      <w:r w:rsidR="00D6177D" w:rsidRPr="00293B96">
        <w:rPr>
          <w:rFonts w:ascii="Calibri" w:hAnsi="Calibri" w:cs="Calibri"/>
          <w:b/>
          <w:bCs/>
          <w:sz w:val="22"/>
          <w:szCs w:val="22"/>
        </w:rPr>
        <w:t>4</w:t>
      </w:r>
      <w:r w:rsidRPr="00293B96">
        <w:rPr>
          <w:rFonts w:ascii="Calibri" w:hAnsi="Calibri" w:cs="Calibri"/>
          <w:bCs/>
          <w:sz w:val="22"/>
          <w:szCs w:val="22"/>
        </w:rPr>
        <w:t xml:space="preserve"> do umowy. </w:t>
      </w:r>
      <w:r w:rsidRPr="00293B96">
        <w:rPr>
          <w:rFonts w:ascii="Calibri" w:hAnsi="Calibri" w:cs="Calibri"/>
          <w:b/>
          <w:bCs/>
          <w:sz w:val="22"/>
          <w:szCs w:val="22"/>
        </w:rPr>
        <w:t xml:space="preserve">Maksymalna wartość nominalna z podatkiem VAT zobowiązania Zamawiającego wynikającego z umowy wskazana w §7 ust. </w:t>
      </w:r>
      <w:r w:rsidR="00D6177D" w:rsidRPr="00293B96">
        <w:rPr>
          <w:rFonts w:ascii="Calibri" w:hAnsi="Calibri" w:cs="Calibri"/>
          <w:b/>
          <w:bCs/>
          <w:sz w:val="22"/>
          <w:szCs w:val="22"/>
        </w:rPr>
        <w:t>2</w:t>
      </w:r>
      <w:r w:rsidRPr="00293B96">
        <w:rPr>
          <w:rFonts w:ascii="Calibri" w:hAnsi="Calibri" w:cs="Calibri"/>
          <w:b/>
          <w:bCs/>
          <w:sz w:val="22"/>
          <w:szCs w:val="22"/>
        </w:rPr>
        <w:t xml:space="preserve"> – pozostaje bez zmian</w:t>
      </w:r>
      <w:r w:rsidRPr="00293B96">
        <w:rPr>
          <w:rFonts w:ascii="Calibri" w:hAnsi="Calibri" w:cs="Calibri"/>
          <w:bCs/>
          <w:sz w:val="22"/>
          <w:szCs w:val="22"/>
        </w:rPr>
        <w:t xml:space="preserve">.  </w:t>
      </w:r>
    </w:p>
    <w:p w14:paraId="582B6E49"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Zamawiający dokona zmiany wynagrodzenia tylko wówczas, gdy uzna złożony przez Wykonawcę wniosek za zasadny. W przypadku, gdy złożony przez Wykonawcę wniosek jest niekompletny lub zawiera błędy – Zamawiający wezwie Wykonawcę do uzupełnienia lub poprawienia błędów </w:t>
      </w:r>
      <w:r w:rsidR="00247B34" w:rsidRPr="00293B96">
        <w:rPr>
          <w:rFonts w:ascii="Calibri" w:hAnsi="Calibri" w:cs="Calibri"/>
          <w:bCs/>
          <w:sz w:val="22"/>
          <w:szCs w:val="22"/>
        </w:rPr>
        <w:br/>
      </w:r>
      <w:r w:rsidRPr="00293B96">
        <w:rPr>
          <w:rFonts w:ascii="Calibri" w:hAnsi="Calibri" w:cs="Calibri"/>
          <w:bCs/>
          <w:sz w:val="22"/>
          <w:szCs w:val="22"/>
        </w:rPr>
        <w:t xml:space="preserve">w wyznaczonym terminie. W przypadku braku odpowiedzi Wykonawcy – wniosek pozostaje bez rozpatrzenia. </w:t>
      </w:r>
    </w:p>
    <w:p w14:paraId="1532D5DE"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przypadkach, o którym mowa w ust. 1, każda ze Stron może wystąpić do drugiej Strony </w:t>
      </w:r>
      <w:r w:rsidR="00247B34" w:rsidRPr="00293B96">
        <w:rPr>
          <w:rFonts w:ascii="Calibri" w:hAnsi="Calibri" w:cs="Calibri"/>
          <w:bCs/>
          <w:sz w:val="22"/>
          <w:szCs w:val="22"/>
        </w:rPr>
        <w:br/>
      </w:r>
      <w:r w:rsidRPr="00293B96">
        <w:rPr>
          <w:rFonts w:ascii="Calibri" w:hAnsi="Calibri" w:cs="Calibri"/>
          <w:bCs/>
          <w:sz w:val="22"/>
          <w:szCs w:val="22"/>
        </w:rPr>
        <w:t xml:space="preserve">z wnioskiem o dokonanie zmiany wysokości wynagrodzenia należnego Wykonawcy, wraz </w:t>
      </w:r>
      <w:r w:rsidR="00247B34" w:rsidRPr="00293B96">
        <w:rPr>
          <w:rFonts w:ascii="Calibri" w:hAnsi="Calibri" w:cs="Calibri"/>
          <w:bCs/>
          <w:sz w:val="22"/>
          <w:szCs w:val="22"/>
        </w:rPr>
        <w:br/>
      </w:r>
      <w:r w:rsidRPr="00293B96">
        <w:rPr>
          <w:rFonts w:ascii="Calibri" w:hAnsi="Calibri" w:cs="Calibri"/>
          <w:bCs/>
          <w:sz w:val="22"/>
          <w:szCs w:val="22"/>
        </w:rPr>
        <w:t xml:space="preserve">z uzasadnieniem.  </w:t>
      </w:r>
    </w:p>
    <w:p w14:paraId="5A4355FA" w14:textId="58F85EFD"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zmiany, o której mowa w ust. 1 pkt 6) lub 7) jeżeli z wnioskiem występuje Zamawiający, jest on uprawniony do zobowiązania Wykonawcy do przedstawienia </w:t>
      </w:r>
      <w:r w:rsidR="00247B34" w:rsidRPr="00293B96">
        <w:rPr>
          <w:rFonts w:ascii="Calibri" w:hAnsi="Calibri" w:cs="Calibri"/>
          <w:bCs/>
          <w:sz w:val="22"/>
          <w:szCs w:val="22"/>
        </w:rPr>
        <w:br/>
      </w:r>
      <w:r w:rsidRPr="00293B96">
        <w:rPr>
          <w:rFonts w:ascii="Calibri" w:hAnsi="Calibri" w:cs="Calibri"/>
          <w:bCs/>
          <w:sz w:val="22"/>
          <w:szCs w:val="22"/>
        </w:rPr>
        <w:t xml:space="preserve">w wyznaczonym terminie, nie krótszym niż 10 dni roboczych, dokumentów, z których będzie wynikać w jakim zakresie zmiana ta ma wpływ na koszty wykonania Umowy, w tym zawierających zestawienie wynagrodzeń, o których mowa w ust. 6. Niezłożenie dokumentów, o których mowa </w:t>
      </w:r>
      <w:r w:rsidR="00247B34" w:rsidRPr="00293B96">
        <w:rPr>
          <w:rFonts w:ascii="Calibri" w:hAnsi="Calibri" w:cs="Calibri"/>
          <w:bCs/>
          <w:sz w:val="22"/>
          <w:szCs w:val="22"/>
        </w:rPr>
        <w:br/>
      </w:r>
      <w:r w:rsidRPr="00293B96">
        <w:rPr>
          <w:rFonts w:ascii="Calibri" w:hAnsi="Calibri" w:cs="Calibri"/>
          <w:bCs/>
          <w:sz w:val="22"/>
          <w:szCs w:val="22"/>
        </w:rPr>
        <w:t xml:space="preserve">w zdaniu poprzedzającym, w terminie wskazanym przez Zamawiającego, stanowi podstawę do naliczenia Wykonawcy kary umownej, o której mowa w §12 ust. 1 pkt </w:t>
      </w:r>
      <w:r w:rsidR="002A6746" w:rsidRPr="00293B96">
        <w:rPr>
          <w:rFonts w:ascii="Calibri" w:hAnsi="Calibri" w:cs="Calibri"/>
          <w:bCs/>
          <w:sz w:val="22"/>
          <w:szCs w:val="22"/>
        </w:rPr>
        <w:t>6 lit. b)</w:t>
      </w:r>
      <w:r w:rsidRPr="00293B96">
        <w:rPr>
          <w:rFonts w:ascii="Calibri" w:hAnsi="Calibri" w:cs="Calibri"/>
          <w:bCs/>
          <w:sz w:val="22"/>
          <w:szCs w:val="22"/>
        </w:rPr>
        <w:t xml:space="preserve">.  </w:t>
      </w:r>
    </w:p>
    <w:p w14:paraId="644637BA"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terminie 30 dni roboczych od dnia przekazania wniosku, o którym mowa w ust. 12, Strona, która otrzymała wniosek, przekaże drugiej Stronie informację o zakresie, w jakim zatwierdza wniosek albo informację o niezatwierdzeniu wniosku wraz z uzasadnieniem. </w:t>
      </w:r>
    </w:p>
    <w:p w14:paraId="74D4C797"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nieuznania przez Zamawiającego wniosku lub braku porozumienia między stronami umowy, Wykonawca może skorzystać z środków prawnych. </w:t>
      </w:r>
    </w:p>
    <w:p w14:paraId="07C89C7B"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Wszelkie zmiany niniejszej umowy wymagają zachowania formy pisemnej w postaci aneksu pod rygorem nieważności z zastrzeżeniem, że zmiany dotyczące wykazu placówek (w szczególności zmiany adresowe, osób do kontaktu, numerów telefonów), zmiana osób odpowiedzialnych za realizację umowy, danych teleadresowych wymagają jedynie pisemnego poinformowania Stron na adresy poczty elektronicznej wskazane w §</w:t>
      </w:r>
      <w:r w:rsidR="006E10E4" w:rsidRPr="00293B96">
        <w:rPr>
          <w:rFonts w:ascii="Calibri" w:hAnsi="Calibri" w:cs="Calibri"/>
          <w:bCs/>
          <w:sz w:val="22"/>
          <w:szCs w:val="22"/>
        </w:rPr>
        <w:t>10</w:t>
      </w:r>
      <w:r w:rsidRPr="00293B96">
        <w:rPr>
          <w:rFonts w:ascii="Calibri" w:hAnsi="Calibri" w:cs="Calibri"/>
          <w:bCs/>
          <w:sz w:val="22"/>
          <w:szCs w:val="22"/>
        </w:rPr>
        <w:t xml:space="preserve">. </w:t>
      </w:r>
    </w:p>
    <w:p w14:paraId="3627BD4D" w14:textId="77777777" w:rsidR="00B01DEC" w:rsidRPr="00293B96" w:rsidRDefault="00B01DEC" w:rsidP="00AA225E">
      <w:pPr>
        <w:suppressAutoHyphens/>
        <w:spacing w:line="300" w:lineRule="auto"/>
        <w:rPr>
          <w:rFonts w:ascii="Calibri" w:hAnsi="Calibri" w:cs="Calibri"/>
          <w:b/>
          <w:sz w:val="22"/>
          <w:szCs w:val="22"/>
        </w:rPr>
      </w:pPr>
    </w:p>
    <w:p w14:paraId="2D9609AB" w14:textId="77777777" w:rsidR="00710D4C" w:rsidRPr="00293B96" w:rsidRDefault="00710D4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1</w:t>
      </w:r>
      <w:r w:rsidR="00305C31" w:rsidRPr="00293B96">
        <w:rPr>
          <w:rFonts w:ascii="Calibri" w:hAnsi="Calibri" w:cs="Calibri"/>
          <w:sz w:val="22"/>
          <w:szCs w:val="22"/>
        </w:rPr>
        <w:t>5</w:t>
      </w:r>
      <w:r w:rsidRPr="00293B96">
        <w:rPr>
          <w:rFonts w:ascii="Calibri" w:hAnsi="Calibri" w:cs="Calibri"/>
          <w:sz w:val="22"/>
          <w:szCs w:val="22"/>
        </w:rPr>
        <w:t xml:space="preserve"> Siła Wyższa</w:t>
      </w:r>
    </w:p>
    <w:p w14:paraId="6FFD9EAA" w14:textId="77777777" w:rsidR="00BB6FAD" w:rsidRPr="00293B96" w:rsidRDefault="00BB6FAD" w:rsidP="00AA225E">
      <w:pPr>
        <w:suppressAutoHyphens/>
        <w:spacing w:line="300" w:lineRule="auto"/>
        <w:rPr>
          <w:rFonts w:ascii="Calibri" w:hAnsi="Calibri" w:cs="Calibri"/>
          <w:b/>
          <w:sz w:val="22"/>
          <w:szCs w:val="22"/>
        </w:rPr>
      </w:pPr>
    </w:p>
    <w:p w14:paraId="6FBCCCC7" w14:textId="77777777" w:rsidR="00710D4C" w:rsidRPr="00293B96" w:rsidRDefault="00710D4C" w:rsidP="00AA225E">
      <w:pPr>
        <w:numPr>
          <w:ilvl w:val="0"/>
          <w:numId w:val="64"/>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Żadna ze Stron Umowy nie będzie odpowiedzialna za niewykonanie lub nienależyte wykonanie zobowiązań wynikających z Umowy spowodowane przez okoliczności niewynikające z winy danej Strony, w szczególności za okoliczności traktowane jako Siła Wyższa. </w:t>
      </w:r>
    </w:p>
    <w:p w14:paraId="3908D339" w14:textId="77777777" w:rsidR="00710D4C" w:rsidRPr="00293B96" w:rsidRDefault="00710D4C" w:rsidP="00AA225E">
      <w:pPr>
        <w:numPr>
          <w:ilvl w:val="0"/>
          <w:numId w:val="64"/>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 </w:t>
      </w:r>
    </w:p>
    <w:p w14:paraId="229BFEF6" w14:textId="77777777" w:rsidR="00710D4C" w:rsidRPr="00293B96" w:rsidRDefault="00710D4C" w:rsidP="00AA225E">
      <w:pPr>
        <w:numPr>
          <w:ilvl w:val="0"/>
          <w:numId w:val="64"/>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w:t>
      </w:r>
      <w:r w:rsidRPr="00293B96">
        <w:rPr>
          <w:rFonts w:ascii="Calibri" w:hAnsi="Calibri" w:cs="Calibri"/>
          <w:bCs/>
          <w:sz w:val="22"/>
          <w:szCs w:val="22"/>
        </w:rPr>
        <w:lastRenderedPageBreak/>
        <w:t xml:space="preserve">realizację swoich zobowiązań wynikających z Umowy w takim stopniu, w jakim jest to możliwe </w:t>
      </w:r>
      <w:r w:rsidR="00247B34" w:rsidRPr="00293B96">
        <w:rPr>
          <w:rFonts w:ascii="Calibri" w:hAnsi="Calibri" w:cs="Calibri"/>
          <w:bCs/>
          <w:sz w:val="22"/>
          <w:szCs w:val="22"/>
        </w:rPr>
        <w:br/>
      </w:r>
      <w:r w:rsidRPr="00293B96">
        <w:rPr>
          <w:rFonts w:ascii="Calibri" w:hAnsi="Calibri" w:cs="Calibri"/>
          <w:bCs/>
          <w:sz w:val="22"/>
          <w:szCs w:val="22"/>
        </w:rPr>
        <w:t xml:space="preserve">i musi szukać racjonalnych środków alternatywnych dla realizowania zakresu, jaki nie podlega wpływowi Siły Wyższej. </w:t>
      </w:r>
    </w:p>
    <w:p w14:paraId="5590E142" w14:textId="77777777" w:rsidR="00710D4C" w:rsidRPr="00293B96" w:rsidRDefault="00710D4C" w:rsidP="00AA225E">
      <w:pPr>
        <w:numPr>
          <w:ilvl w:val="0"/>
          <w:numId w:val="64"/>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Jeżeli Siła Wyższa, będzie trwała nieprzerwanie przez okres 60 dni lub dłużej, Strony mogą </w:t>
      </w:r>
      <w:r w:rsidR="00247B34" w:rsidRPr="00293B96">
        <w:rPr>
          <w:rFonts w:ascii="Calibri" w:hAnsi="Calibri" w:cs="Calibri"/>
          <w:bCs/>
          <w:sz w:val="22"/>
          <w:szCs w:val="22"/>
        </w:rPr>
        <w:br/>
      </w:r>
      <w:r w:rsidRPr="00293B96">
        <w:rPr>
          <w:rFonts w:ascii="Calibri" w:hAnsi="Calibri" w:cs="Calibri"/>
          <w:bCs/>
          <w:sz w:val="22"/>
          <w:szCs w:val="22"/>
        </w:rPr>
        <w:t xml:space="preserve">w drodze wzajemnego uzgodnienia rozwiązać Umowę bez nakładania na żadną ze Stron dalszych zobowiązań oprócz płatności należnych z tytułu prawidłowo wykonanych usług. </w:t>
      </w:r>
    </w:p>
    <w:p w14:paraId="321E7C2A" w14:textId="77777777" w:rsidR="00710D4C" w:rsidRPr="00293B96" w:rsidRDefault="00710D4C" w:rsidP="00AA225E">
      <w:pPr>
        <w:suppressAutoHyphens/>
        <w:spacing w:line="300" w:lineRule="auto"/>
        <w:rPr>
          <w:rFonts w:ascii="Calibri" w:hAnsi="Calibri" w:cs="Calibri"/>
          <w:b/>
          <w:sz w:val="22"/>
          <w:szCs w:val="22"/>
        </w:rPr>
      </w:pPr>
    </w:p>
    <w:p w14:paraId="568E3345" w14:textId="77777777" w:rsidR="00A517EE" w:rsidRPr="00293B96" w:rsidRDefault="004C288A"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1679BB" w:rsidRPr="00293B96">
        <w:rPr>
          <w:rFonts w:ascii="Calibri" w:hAnsi="Calibri" w:cs="Calibri"/>
          <w:sz w:val="22"/>
          <w:szCs w:val="22"/>
        </w:rPr>
        <w:t>1</w:t>
      </w:r>
      <w:r w:rsidR="00305C31" w:rsidRPr="00293B96">
        <w:rPr>
          <w:rFonts w:ascii="Calibri" w:hAnsi="Calibri" w:cs="Calibri"/>
          <w:sz w:val="22"/>
          <w:szCs w:val="22"/>
        </w:rPr>
        <w:t>6</w:t>
      </w:r>
      <w:r w:rsidR="002123FC" w:rsidRPr="00293B96">
        <w:rPr>
          <w:rFonts w:ascii="Calibri" w:hAnsi="Calibri" w:cs="Calibri"/>
          <w:sz w:val="22"/>
          <w:szCs w:val="22"/>
        </w:rPr>
        <w:t xml:space="preserve"> </w:t>
      </w:r>
      <w:r w:rsidR="00A517EE" w:rsidRPr="00293B96">
        <w:rPr>
          <w:rFonts w:ascii="Calibri" w:hAnsi="Calibri" w:cs="Calibri"/>
          <w:sz w:val="22"/>
          <w:szCs w:val="22"/>
        </w:rPr>
        <w:t>Postanowienia końcowe</w:t>
      </w:r>
    </w:p>
    <w:p w14:paraId="2851BA01" w14:textId="77777777" w:rsidR="00BB6FAD" w:rsidRPr="00293B96" w:rsidRDefault="00BB6FAD" w:rsidP="00AA225E">
      <w:pPr>
        <w:suppressAutoHyphens/>
        <w:spacing w:line="300" w:lineRule="auto"/>
        <w:rPr>
          <w:rFonts w:ascii="Calibri" w:hAnsi="Calibri" w:cs="Calibri"/>
          <w:b/>
          <w:sz w:val="22"/>
          <w:szCs w:val="22"/>
        </w:rPr>
      </w:pPr>
    </w:p>
    <w:p w14:paraId="62598D55" w14:textId="77777777" w:rsidR="002123FC" w:rsidRPr="00293B96" w:rsidRDefault="002123FC" w:rsidP="00AA225E">
      <w:pPr>
        <w:numPr>
          <w:ilvl w:val="0"/>
          <w:numId w:val="19"/>
        </w:numPr>
        <w:suppressAutoHyphens/>
        <w:spacing w:line="300" w:lineRule="auto"/>
        <w:ind w:left="0"/>
        <w:rPr>
          <w:rFonts w:ascii="Calibri" w:hAnsi="Calibri" w:cs="Calibri"/>
          <w:sz w:val="22"/>
          <w:szCs w:val="22"/>
        </w:rPr>
      </w:pPr>
      <w:r w:rsidRPr="00293B96">
        <w:rPr>
          <w:rFonts w:ascii="Calibri" w:hAnsi="Calibri" w:cs="Calibri"/>
          <w:sz w:val="22"/>
          <w:szCs w:val="22"/>
        </w:rPr>
        <w:t>Wykonawca nie może dokonać cesji żadnych praw i roszczeń lub przeniesienia obowiązków wynikających z umowy na rzecz osoby trzeciej bez uprzedniej pisemnej zgody Zamawiającego.</w:t>
      </w:r>
    </w:p>
    <w:p w14:paraId="208FCEF9" w14:textId="77777777" w:rsidR="0079156C" w:rsidRPr="00293B96" w:rsidRDefault="0079156C" w:rsidP="00AA225E">
      <w:pPr>
        <w:numPr>
          <w:ilvl w:val="0"/>
          <w:numId w:val="19"/>
        </w:numPr>
        <w:suppressAutoHyphens/>
        <w:overflowPunct w:val="0"/>
        <w:autoSpaceDE w:val="0"/>
        <w:spacing w:line="300" w:lineRule="auto"/>
        <w:ind w:left="0"/>
        <w:rPr>
          <w:rFonts w:ascii="Calibri" w:hAnsi="Calibri" w:cs="Calibri"/>
          <w:sz w:val="22"/>
          <w:szCs w:val="22"/>
          <w:lang w:eastAsia="ar-SA"/>
        </w:rPr>
      </w:pPr>
      <w:r w:rsidRPr="00293B96">
        <w:rPr>
          <w:rFonts w:ascii="Calibri" w:hAnsi="Calibri" w:cs="Calibri"/>
          <w:sz w:val="22"/>
          <w:szCs w:val="22"/>
          <w:lang w:eastAsia="ar-SA"/>
        </w:rPr>
        <w:t>Wszelkie zmiany niniejszej umowy wymagają zachowania formy pisemnej pod rygorem nieważności.</w:t>
      </w:r>
    </w:p>
    <w:p w14:paraId="4803D8CF" w14:textId="77777777" w:rsidR="0079156C" w:rsidRPr="00293B96" w:rsidRDefault="0079156C" w:rsidP="00AA225E">
      <w:pPr>
        <w:numPr>
          <w:ilvl w:val="0"/>
          <w:numId w:val="19"/>
        </w:numPr>
        <w:suppressAutoHyphens/>
        <w:overflowPunct w:val="0"/>
        <w:autoSpaceDE w:val="0"/>
        <w:spacing w:line="300" w:lineRule="auto"/>
        <w:ind w:left="0"/>
        <w:rPr>
          <w:rFonts w:ascii="Calibri" w:hAnsi="Calibri" w:cs="Calibri"/>
          <w:sz w:val="22"/>
          <w:szCs w:val="22"/>
          <w:lang w:eastAsia="ar-SA"/>
        </w:rPr>
      </w:pPr>
      <w:r w:rsidRPr="00293B96">
        <w:rPr>
          <w:rFonts w:ascii="Calibri" w:hAnsi="Calibri" w:cs="Calibri"/>
          <w:sz w:val="22"/>
          <w:szCs w:val="22"/>
          <w:lang w:eastAsia="ar-SA"/>
        </w:rPr>
        <w:t>W sprawach nieuregulowanych niniejszą umową mają zastosowanie przepisy Kodeksu Cywilnego.</w:t>
      </w:r>
    </w:p>
    <w:p w14:paraId="56A1596F" w14:textId="77777777" w:rsidR="0079156C" w:rsidRPr="00293B96" w:rsidRDefault="0079156C" w:rsidP="00AA225E">
      <w:pPr>
        <w:numPr>
          <w:ilvl w:val="0"/>
          <w:numId w:val="19"/>
        </w:numPr>
        <w:suppressAutoHyphens/>
        <w:overflowPunct w:val="0"/>
        <w:autoSpaceDE w:val="0"/>
        <w:spacing w:line="300" w:lineRule="auto"/>
        <w:ind w:left="0"/>
        <w:rPr>
          <w:rFonts w:ascii="Calibri" w:hAnsi="Calibri" w:cs="Calibri"/>
          <w:sz w:val="22"/>
          <w:szCs w:val="22"/>
          <w:lang w:eastAsia="ar-SA"/>
        </w:rPr>
      </w:pPr>
      <w:r w:rsidRPr="00293B96">
        <w:rPr>
          <w:rFonts w:ascii="Calibri" w:hAnsi="Calibri" w:cs="Calibri"/>
          <w:sz w:val="22"/>
          <w:szCs w:val="22"/>
          <w:lang w:eastAsia="ar-SA"/>
        </w:rPr>
        <w:t>Sporne sprawy rozstrzygane będą przez sąd powszechny właściwy miejscowo dla siedziby Zamawiającego.</w:t>
      </w:r>
    </w:p>
    <w:p w14:paraId="06F0E82C" w14:textId="77777777" w:rsidR="0079156C" w:rsidRPr="00293B96" w:rsidRDefault="0079156C" w:rsidP="00AA225E">
      <w:pPr>
        <w:numPr>
          <w:ilvl w:val="0"/>
          <w:numId w:val="19"/>
        </w:numPr>
        <w:suppressAutoHyphens/>
        <w:overflowPunct w:val="0"/>
        <w:autoSpaceDE w:val="0"/>
        <w:spacing w:line="300" w:lineRule="auto"/>
        <w:ind w:left="0"/>
        <w:rPr>
          <w:rFonts w:ascii="Calibri" w:hAnsi="Calibri" w:cs="Calibri"/>
          <w:sz w:val="22"/>
          <w:szCs w:val="22"/>
          <w:lang w:eastAsia="ar-SA"/>
        </w:rPr>
      </w:pPr>
      <w:r w:rsidRPr="00293B96">
        <w:rPr>
          <w:rFonts w:ascii="Calibri" w:hAnsi="Calibri" w:cs="Calibri"/>
          <w:sz w:val="22"/>
          <w:szCs w:val="22"/>
          <w:lang w:eastAsia="ar-SA"/>
        </w:rPr>
        <w:t xml:space="preserve">Integralnym </w:t>
      </w:r>
      <w:r w:rsidR="002123FC" w:rsidRPr="00293B96">
        <w:rPr>
          <w:rFonts w:ascii="Calibri" w:hAnsi="Calibri" w:cs="Calibri"/>
          <w:sz w:val="22"/>
          <w:szCs w:val="22"/>
          <w:lang w:eastAsia="ar-SA"/>
        </w:rPr>
        <w:t xml:space="preserve">załącznikami </w:t>
      </w:r>
      <w:r w:rsidRPr="00293B96">
        <w:rPr>
          <w:rFonts w:ascii="Calibri" w:hAnsi="Calibri" w:cs="Calibri"/>
          <w:sz w:val="22"/>
          <w:szCs w:val="22"/>
          <w:lang w:eastAsia="ar-SA"/>
        </w:rPr>
        <w:t xml:space="preserve">do umowy </w:t>
      </w:r>
      <w:r w:rsidR="002B580F" w:rsidRPr="00293B96">
        <w:rPr>
          <w:rFonts w:ascii="Calibri" w:hAnsi="Calibri" w:cs="Calibri"/>
          <w:sz w:val="22"/>
          <w:szCs w:val="22"/>
          <w:lang w:eastAsia="ar-SA"/>
        </w:rPr>
        <w:t>są</w:t>
      </w:r>
      <w:r w:rsidRPr="00293B96">
        <w:rPr>
          <w:rFonts w:ascii="Calibri" w:hAnsi="Calibri" w:cs="Calibri"/>
          <w:sz w:val="22"/>
          <w:szCs w:val="22"/>
          <w:lang w:eastAsia="ar-SA"/>
        </w:rPr>
        <w:t>:</w:t>
      </w:r>
    </w:p>
    <w:p w14:paraId="6307823A" w14:textId="77777777" w:rsidR="006F2855" w:rsidRPr="00293B96" w:rsidRDefault="008E26B4"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Załącznik nr 1 – wykaz placówek, w których należ</w:t>
      </w:r>
      <w:r w:rsidR="006F2855" w:rsidRPr="00293B96">
        <w:rPr>
          <w:rFonts w:ascii="Calibri" w:hAnsi="Calibri" w:cs="Calibri"/>
          <w:sz w:val="22"/>
          <w:szCs w:val="22"/>
        </w:rPr>
        <w:t xml:space="preserve">y wykonać </w:t>
      </w:r>
      <w:r w:rsidR="00BB6FAD" w:rsidRPr="00293B96">
        <w:rPr>
          <w:rFonts w:ascii="Calibri" w:hAnsi="Calibri" w:cs="Calibri"/>
          <w:sz w:val="22"/>
          <w:szCs w:val="22"/>
        </w:rPr>
        <w:t>audyt otwarcia</w:t>
      </w:r>
      <w:r w:rsidR="00CD44DC" w:rsidRPr="00293B96">
        <w:rPr>
          <w:rFonts w:ascii="Calibri" w:hAnsi="Calibri" w:cs="Calibri"/>
          <w:sz w:val="22"/>
          <w:szCs w:val="22"/>
        </w:rPr>
        <w:t>,</w:t>
      </w:r>
    </w:p>
    <w:p w14:paraId="321BC549" w14:textId="77777777" w:rsidR="006F2855" w:rsidRPr="00293B96" w:rsidRDefault="008E26B4"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 xml:space="preserve">Załącznik nr 2 – wykaz placówek, w których należy wykonać </w:t>
      </w:r>
      <w:r w:rsidR="00BB6FAD" w:rsidRPr="00293B96">
        <w:rPr>
          <w:rFonts w:ascii="Calibri" w:hAnsi="Calibri" w:cs="Calibri"/>
          <w:sz w:val="22"/>
          <w:szCs w:val="22"/>
        </w:rPr>
        <w:t xml:space="preserve">kontrolę </w:t>
      </w:r>
      <w:proofErr w:type="spellStart"/>
      <w:r w:rsidR="00BB6FAD" w:rsidRPr="00293B96">
        <w:rPr>
          <w:rFonts w:ascii="Calibri" w:hAnsi="Calibri" w:cs="Calibri"/>
          <w:sz w:val="22"/>
          <w:szCs w:val="22"/>
        </w:rPr>
        <w:t>pomontażową</w:t>
      </w:r>
      <w:proofErr w:type="spellEnd"/>
      <w:r w:rsidR="00BB6FAD" w:rsidRPr="00293B96">
        <w:rPr>
          <w:rFonts w:ascii="Calibri" w:hAnsi="Calibri" w:cs="Calibri"/>
          <w:sz w:val="22"/>
          <w:szCs w:val="22"/>
        </w:rPr>
        <w:t xml:space="preserve"> wraz z aktualizacją dziennika placu zabaw</w:t>
      </w:r>
      <w:r w:rsidR="00CD44DC" w:rsidRPr="00293B96">
        <w:rPr>
          <w:rFonts w:ascii="Calibri" w:hAnsi="Calibri" w:cs="Calibri"/>
          <w:sz w:val="22"/>
          <w:szCs w:val="22"/>
        </w:rPr>
        <w:t>,</w:t>
      </w:r>
    </w:p>
    <w:p w14:paraId="6E6C4FAB" w14:textId="77777777" w:rsidR="008E26B4" w:rsidRPr="00293B96" w:rsidRDefault="006C3B74"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 xml:space="preserve">Załącznik nr </w:t>
      </w:r>
      <w:r w:rsidR="00BB6FAD" w:rsidRPr="00293B96">
        <w:rPr>
          <w:rFonts w:ascii="Calibri" w:hAnsi="Calibri" w:cs="Calibri"/>
          <w:sz w:val="22"/>
          <w:szCs w:val="22"/>
        </w:rPr>
        <w:t>3</w:t>
      </w:r>
      <w:r w:rsidR="008E26B4" w:rsidRPr="00293B96">
        <w:rPr>
          <w:rFonts w:ascii="Calibri" w:hAnsi="Calibri" w:cs="Calibri"/>
          <w:sz w:val="22"/>
          <w:szCs w:val="22"/>
        </w:rPr>
        <w:t xml:space="preserve"> – </w:t>
      </w:r>
      <w:r w:rsidR="00BB6FAD" w:rsidRPr="00293B96">
        <w:rPr>
          <w:rFonts w:ascii="Calibri" w:hAnsi="Calibri" w:cs="Calibri"/>
          <w:sz w:val="22"/>
          <w:szCs w:val="22"/>
        </w:rPr>
        <w:t>Opis przedmiotu zamówienia</w:t>
      </w:r>
      <w:r w:rsidR="008E26B4" w:rsidRPr="00293B96">
        <w:rPr>
          <w:rFonts w:ascii="Calibri" w:hAnsi="Calibri" w:cs="Calibri"/>
          <w:sz w:val="22"/>
          <w:szCs w:val="22"/>
        </w:rPr>
        <w:t xml:space="preserve">, </w:t>
      </w:r>
    </w:p>
    <w:p w14:paraId="4C393E45" w14:textId="77777777" w:rsidR="006C3B74" w:rsidRPr="00293B96" w:rsidRDefault="006C3B74"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 xml:space="preserve">Załącznik nr </w:t>
      </w:r>
      <w:r w:rsidR="00BB6FAD" w:rsidRPr="00293B96">
        <w:rPr>
          <w:rFonts w:ascii="Calibri" w:hAnsi="Calibri" w:cs="Calibri"/>
          <w:sz w:val="22"/>
          <w:szCs w:val="22"/>
        </w:rPr>
        <w:t>4</w:t>
      </w:r>
      <w:r w:rsidR="006F2855" w:rsidRPr="00293B96">
        <w:rPr>
          <w:rFonts w:ascii="Calibri" w:hAnsi="Calibri" w:cs="Calibri"/>
          <w:sz w:val="22"/>
          <w:szCs w:val="22"/>
        </w:rPr>
        <w:t xml:space="preserve"> – oferta Wykonawcy. </w:t>
      </w:r>
    </w:p>
    <w:p w14:paraId="4B16AD50" w14:textId="77777777" w:rsidR="008A5F2E" w:rsidRDefault="008A5F2E"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Załącznik nr 5 – Polisa OC Wykonawcy</w:t>
      </w:r>
    </w:p>
    <w:p w14:paraId="2E9AA84B" w14:textId="71D28413" w:rsidR="006A5B00" w:rsidRDefault="006A5B00" w:rsidP="00AA225E">
      <w:pPr>
        <w:numPr>
          <w:ilvl w:val="3"/>
          <w:numId w:val="1"/>
        </w:numPr>
        <w:suppressAutoHyphens/>
        <w:spacing w:line="300" w:lineRule="auto"/>
        <w:ind w:left="567" w:hanging="283"/>
        <w:rPr>
          <w:rFonts w:ascii="Calibri" w:hAnsi="Calibri" w:cs="Calibri"/>
          <w:sz w:val="22"/>
          <w:szCs w:val="22"/>
        </w:rPr>
      </w:pPr>
      <w:r>
        <w:rPr>
          <w:rFonts w:ascii="Calibri" w:hAnsi="Calibri" w:cs="Calibri"/>
          <w:sz w:val="22"/>
          <w:szCs w:val="22"/>
        </w:rPr>
        <w:t>Załącznik nr 6 – oferta dodatkowa</w:t>
      </w:r>
    </w:p>
    <w:p w14:paraId="5D3E7927" w14:textId="77777777" w:rsidR="00AA225E" w:rsidRDefault="00AA225E" w:rsidP="00AA225E">
      <w:pPr>
        <w:suppressAutoHyphens/>
        <w:spacing w:line="300" w:lineRule="auto"/>
        <w:rPr>
          <w:rFonts w:ascii="Calibri" w:hAnsi="Calibri" w:cs="Calibri"/>
          <w:sz w:val="22"/>
          <w:szCs w:val="22"/>
        </w:rPr>
      </w:pPr>
    </w:p>
    <w:p w14:paraId="54D39BD1" w14:textId="77777777" w:rsidR="00AA225E" w:rsidRDefault="00AA225E" w:rsidP="00AA225E">
      <w:pPr>
        <w:suppressAutoHyphens/>
        <w:spacing w:line="300" w:lineRule="auto"/>
        <w:rPr>
          <w:rFonts w:ascii="Calibri" w:hAnsi="Calibri" w:cs="Calibri"/>
          <w:sz w:val="22"/>
          <w:szCs w:val="22"/>
        </w:rPr>
      </w:pPr>
    </w:p>
    <w:p w14:paraId="053EF3EF" w14:textId="77777777" w:rsidR="00AA225E" w:rsidRPr="00293B96" w:rsidRDefault="00AA225E" w:rsidP="00AA225E">
      <w:pPr>
        <w:suppressAutoHyphens/>
        <w:spacing w:line="300" w:lineRule="auto"/>
        <w:rPr>
          <w:rFonts w:ascii="Calibri" w:hAnsi="Calibri" w:cs="Calibri"/>
          <w:sz w:val="22"/>
          <w:szCs w:val="22"/>
        </w:rPr>
      </w:pPr>
    </w:p>
    <w:p w14:paraId="6B967F06" w14:textId="77777777" w:rsidR="00ED7CF1" w:rsidRPr="00293B96" w:rsidRDefault="00B82ABA" w:rsidP="00AA225E">
      <w:pPr>
        <w:pStyle w:val="Nagwek1"/>
        <w:keepNext w:val="0"/>
        <w:suppressAutoHyphens/>
        <w:spacing w:before="0" w:after="0" w:line="300" w:lineRule="auto"/>
        <w:jc w:val="center"/>
        <w:rPr>
          <w:rFonts w:ascii="Calibri" w:hAnsi="Calibri" w:cs="Calibri"/>
          <w:sz w:val="22"/>
          <w:szCs w:val="22"/>
        </w:rPr>
      </w:pPr>
      <w:r w:rsidRPr="00293B96">
        <w:rPr>
          <w:rFonts w:ascii="Calibri" w:hAnsi="Calibri" w:cs="Calibri"/>
          <w:sz w:val="22"/>
          <w:szCs w:val="22"/>
        </w:rPr>
        <w:t>WYKONAWC</w:t>
      </w:r>
      <w:r w:rsidR="00B86AF6" w:rsidRPr="00293B96">
        <w:rPr>
          <w:rFonts w:ascii="Calibri" w:hAnsi="Calibri" w:cs="Calibri"/>
          <w:sz w:val="22"/>
          <w:szCs w:val="22"/>
        </w:rPr>
        <w:t>A</w:t>
      </w:r>
      <w:r w:rsidR="004C288A" w:rsidRPr="00293B96">
        <w:rPr>
          <w:rFonts w:ascii="Calibri" w:hAnsi="Calibri" w:cs="Calibri"/>
          <w:sz w:val="22"/>
          <w:szCs w:val="22"/>
        </w:rPr>
        <w:t xml:space="preserve">                                                                   ZAMAWIAJĄCY</w:t>
      </w:r>
    </w:p>
    <w:sectPr w:rsidR="00ED7CF1" w:rsidRPr="00293B96" w:rsidSect="00BF3E31">
      <w:headerReference w:type="default" r:id="rId10"/>
      <w:footerReference w:type="even" r:id="rId11"/>
      <w:footerReference w:type="default" r:id="rId12"/>
      <w:head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A635" w14:textId="77777777" w:rsidR="00352ED0" w:rsidRDefault="00352ED0">
      <w:r>
        <w:separator/>
      </w:r>
    </w:p>
  </w:endnote>
  <w:endnote w:type="continuationSeparator" w:id="0">
    <w:p w14:paraId="10A60736" w14:textId="77777777" w:rsidR="00352ED0" w:rsidRDefault="0035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2587A" w14:textId="77777777" w:rsidR="000C5E0D" w:rsidRDefault="000C5E0D" w:rsidP="003D0D8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98F4FF" w14:textId="77777777" w:rsidR="000C5E0D" w:rsidRDefault="000C5E0D" w:rsidP="00B82AB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324B" w14:textId="77777777" w:rsidR="000C5E0D" w:rsidRPr="0021729B" w:rsidRDefault="000C5E0D" w:rsidP="003D0D87">
    <w:pPr>
      <w:pStyle w:val="Stopka"/>
      <w:framePr w:wrap="around" w:vAnchor="text" w:hAnchor="margin" w:xAlign="right" w:y="1"/>
      <w:rPr>
        <w:rStyle w:val="Numerstrony"/>
        <w:rFonts w:ascii="Calibri" w:hAnsi="Calibri" w:cs="Calibri"/>
        <w:sz w:val="22"/>
        <w:szCs w:val="22"/>
      </w:rPr>
    </w:pPr>
    <w:r w:rsidRPr="0021729B">
      <w:rPr>
        <w:rStyle w:val="Numerstrony"/>
        <w:rFonts w:ascii="Calibri" w:hAnsi="Calibri" w:cs="Calibri"/>
        <w:sz w:val="22"/>
        <w:szCs w:val="22"/>
      </w:rPr>
      <w:fldChar w:fldCharType="begin"/>
    </w:r>
    <w:r w:rsidRPr="0021729B">
      <w:rPr>
        <w:rStyle w:val="Numerstrony"/>
        <w:rFonts w:ascii="Calibri" w:hAnsi="Calibri" w:cs="Calibri"/>
        <w:sz w:val="22"/>
        <w:szCs w:val="22"/>
      </w:rPr>
      <w:instrText xml:space="preserve">PAGE  </w:instrText>
    </w:r>
    <w:r w:rsidRPr="0021729B">
      <w:rPr>
        <w:rStyle w:val="Numerstrony"/>
        <w:rFonts w:ascii="Calibri" w:hAnsi="Calibri" w:cs="Calibri"/>
        <w:sz w:val="22"/>
        <w:szCs w:val="22"/>
      </w:rPr>
      <w:fldChar w:fldCharType="separate"/>
    </w:r>
    <w:r w:rsidR="00086F10">
      <w:rPr>
        <w:rStyle w:val="Numerstrony"/>
        <w:rFonts w:ascii="Calibri" w:hAnsi="Calibri" w:cs="Calibri"/>
        <w:noProof/>
        <w:sz w:val="22"/>
        <w:szCs w:val="22"/>
      </w:rPr>
      <w:t>20</w:t>
    </w:r>
    <w:r w:rsidRPr="0021729B">
      <w:rPr>
        <w:rStyle w:val="Numerstrony"/>
        <w:rFonts w:ascii="Calibri" w:hAnsi="Calibri" w:cs="Calibri"/>
        <w:sz w:val="22"/>
        <w:szCs w:val="22"/>
      </w:rPr>
      <w:fldChar w:fldCharType="end"/>
    </w:r>
  </w:p>
  <w:p w14:paraId="6C8A61E7" w14:textId="77777777" w:rsidR="000C5E0D" w:rsidRPr="0021729B" w:rsidRDefault="000C5E0D" w:rsidP="00B82ABA">
    <w:pPr>
      <w:pStyle w:val="Stopka"/>
      <w:ind w:right="360"/>
      <w:rPr>
        <w:rFonts w:ascii="Calibri" w:hAnsi="Calibri" w:cs="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B4ADF" w14:textId="77777777" w:rsidR="00352ED0" w:rsidRDefault="00352ED0">
      <w:r>
        <w:separator/>
      </w:r>
    </w:p>
  </w:footnote>
  <w:footnote w:type="continuationSeparator" w:id="0">
    <w:p w14:paraId="51CF5121" w14:textId="77777777" w:rsidR="00352ED0" w:rsidRDefault="00352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0EFC" w14:textId="77777777" w:rsidR="00572ACD" w:rsidRDefault="00572ACD">
    <w:pPr>
      <w:pStyle w:val="Nagwek"/>
    </w:pPr>
  </w:p>
  <w:p w14:paraId="47AFC54B" w14:textId="77777777" w:rsidR="00572ACD" w:rsidRDefault="00572AC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21142" w14:textId="77777777" w:rsidR="000C6325" w:rsidRPr="00915BE3" w:rsidRDefault="000C6325" w:rsidP="000C6325">
    <w:pPr>
      <w:pStyle w:val="Nagwek"/>
    </w:pPr>
  </w:p>
  <w:p w14:paraId="496CE9D7" w14:textId="77777777" w:rsidR="00572ACD" w:rsidRDefault="00572A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37A149E"/>
    <w:multiLevelType w:val="hybridMultilevel"/>
    <w:tmpl w:val="300C8F94"/>
    <w:lvl w:ilvl="0" w:tplc="8258EE2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03478"/>
    <w:multiLevelType w:val="hybridMultilevel"/>
    <w:tmpl w:val="1A1E4D12"/>
    <w:lvl w:ilvl="0" w:tplc="3162EF98">
      <w:start w:val="1"/>
      <w:numFmt w:val="lowerLetter"/>
      <w:lvlText w:val="%1)"/>
      <w:lvlJc w:val="left"/>
      <w:pPr>
        <w:ind w:left="111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3A7CF578">
      <w:start w:val="1"/>
      <w:numFmt w:val="lowerLetter"/>
      <w:lvlText w:val="%2"/>
      <w:lvlJc w:val="left"/>
      <w:pPr>
        <w:ind w:left="135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B0948DFC">
      <w:start w:val="1"/>
      <w:numFmt w:val="lowerRoman"/>
      <w:lvlText w:val="%3"/>
      <w:lvlJc w:val="left"/>
      <w:pPr>
        <w:ind w:left="207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7CF2C07E">
      <w:start w:val="1"/>
      <w:numFmt w:val="decimal"/>
      <w:lvlText w:val="%4"/>
      <w:lvlJc w:val="left"/>
      <w:pPr>
        <w:ind w:left="279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3476FF0E">
      <w:start w:val="1"/>
      <w:numFmt w:val="lowerLetter"/>
      <w:lvlText w:val="%5"/>
      <w:lvlJc w:val="left"/>
      <w:pPr>
        <w:ind w:left="351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654EE0E6">
      <w:start w:val="1"/>
      <w:numFmt w:val="lowerRoman"/>
      <w:lvlText w:val="%6"/>
      <w:lvlJc w:val="left"/>
      <w:pPr>
        <w:ind w:left="423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DD0662C">
      <w:start w:val="1"/>
      <w:numFmt w:val="decimal"/>
      <w:lvlText w:val="%7"/>
      <w:lvlJc w:val="left"/>
      <w:pPr>
        <w:ind w:left="495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10DAD926">
      <w:start w:val="1"/>
      <w:numFmt w:val="lowerLetter"/>
      <w:lvlText w:val="%8"/>
      <w:lvlJc w:val="left"/>
      <w:pPr>
        <w:ind w:left="567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073E296E">
      <w:start w:val="1"/>
      <w:numFmt w:val="lowerRoman"/>
      <w:lvlText w:val="%9"/>
      <w:lvlJc w:val="left"/>
      <w:pPr>
        <w:ind w:left="639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06DA00E0"/>
    <w:multiLevelType w:val="hybridMultilevel"/>
    <w:tmpl w:val="7D8E3BC6"/>
    <w:lvl w:ilvl="0" w:tplc="51BAA8F8">
      <w:start w:val="4"/>
      <w:numFmt w:val="decimal"/>
      <w:lvlText w:val="%1."/>
      <w:lvlJc w:val="left"/>
      <w:pPr>
        <w:tabs>
          <w:tab w:val="num" w:pos="750"/>
        </w:tabs>
        <w:ind w:left="750" w:hanging="39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8FD0C9A"/>
    <w:multiLevelType w:val="hybridMultilevel"/>
    <w:tmpl w:val="27869E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EF04BD"/>
    <w:multiLevelType w:val="hybridMultilevel"/>
    <w:tmpl w:val="DA440E7A"/>
    <w:lvl w:ilvl="0" w:tplc="0415000F">
      <w:start w:val="1"/>
      <w:numFmt w:val="decimal"/>
      <w:lvlText w:val="%1."/>
      <w:lvlJc w:val="left"/>
      <w:pPr>
        <w:ind w:left="1110" w:hanging="360"/>
      </w:p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6" w15:restartNumberingAfterBreak="0">
    <w:nsid w:val="0DE66834"/>
    <w:multiLevelType w:val="hybridMultilevel"/>
    <w:tmpl w:val="C9F8C50E"/>
    <w:lvl w:ilvl="0" w:tplc="F264A6E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E242C4E"/>
    <w:multiLevelType w:val="hybridMultilevel"/>
    <w:tmpl w:val="E6F616BC"/>
    <w:lvl w:ilvl="0" w:tplc="51BAA8F8">
      <w:start w:val="4"/>
      <w:numFmt w:val="decimal"/>
      <w:lvlText w:val="%1."/>
      <w:lvlJc w:val="left"/>
      <w:pPr>
        <w:tabs>
          <w:tab w:val="num" w:pos="750"/>
        </w:tabs>
        <w:ind w:left="750" w:hanging="39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E243D7D"/>
    <w:multiLevelType w:val="hybridMultilevel"/>
    <w:tmpl w:val="2822F796"/>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 w15:restartNumberingAfterBreak="0">
    <w:nsid w:val="11D01F49"/>
    <w:multiLevelType w:val="hybridMultilevel"/>
    <w:tmpl w:val="C1A44992"/>
    <w:lvl w:ilvl="0" w:tplc="04150011">
      <w:start w:val="1"/>
      <w:numFmt w:val="decimal"/>
      <w:lvlText w:val="%1)"/>
      <w:lvlJc w:val="left"/>
      <w:pPr>
        <w:ind w:left="1075" w:hanging="360"/>
      </w:p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10" w15:restartNumberingAfterBreak="0">
    <w:nsid w:val="12754AAC"/>
    <w:multiLevelType w:val="hybridMultilevel"/>
    <w:tmpl w:val="85D6F8FC"/>
    <w:lvl w:ilvl="0" w:tplc="AF90966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9120141"/>
    <w:multiLevelType w:val="hybridMultilevel"/>
    <w:tmpl w:val="B4584930"/>
    <w:lvl w:ilvl="0" w:tplc="BFC8DFFE">
      <w:start w:val="1"/>
      <w:numFmt w:val="decimal"/>
      <w:lvlText w:val="%1."/>
      <w:lvlJc w:val="left"/>
      <w:pPr>
        <w:tabs>
          <w:tab w:val="num" w:pos="240"/>
        </w:tabs>
        <w:ind w:left="2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91324AD"/>
    <w:multiLevelType w:val="hybridMultilevel"/>
    <w:tmpl w:val="1A9C2502"/>
    <w:lvl w:ilvl="0" w:tplc="69C8B4F2">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93A6AFB"/>
    <w:multiLevelType w:val="multilevel"/>
    <w:tmpl w:val="F58CA2AE"/>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lowerRoman"/>
      <w:lvlText w:val="%9."/>
      <w:lvlJc w:val="left"/>
      <w:pPr>
        <w:ind w:left="3240" w:hanging="360"/>
      </w:pPr>
    </w:lvl>
  </w:abstractNum>
  <w:abstractNum w:abstractNumId="14"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5" w15:restartNumberingAfterBreak="0">
    <w:nsid w:val="1AC3670B"/>
    <w:multiLevelType w:val="hybridMultilevel"/>
    <w:tmpl w:val="5F800902"/>
    <w:lvl w:ilvl="0" w:tplc="8E0844C8">
      <w:start w:val="1"/>
      <w:numFmt w:val="decimal"/>
      <w:lvlText w:val="%1."/>
      <w:lvlJc w:val="left"/>
      <w:pPr>
        <w:ind w:left="38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150011">
      <w:start w:val="1"/>
      <w:numFmt w:val="decimal"/>
      <w:lvlText w:val="%2)"/>
      <w:lvlJc w:val="left"/>
      <w:pPr>
        <w:ind w:left="1121" w:hanging="360"/>
      </w:pPr>
    </w:lvl>
    <w:lvl w:ilvl="2" w:tplc="8AA2FCF6">
      <w:start w:val="1"/>
      <w:numFmt w:val="lowerRoman"/>
      <w:lvlText w:val="%3"/>
      <w:lvlJc w:val="left"/>
      <w:pPr>
        <w:ind w:left="157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AB8EA38">
      <w:start w:val="1"/>
      <w:numFmt w:val="decimal"/>
      <w:lvlText w:val="%4"/>
      <w:lvlJc w:val="left"/>
      <w:pPr>
        <w:ind w:left="229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1F34907C">
      <w:start w:val="1"/>
      <w:numFmt w:val="lowerLetter"/>
      <w:lvlText w:val="%5"/>
      <w:lvlJc w:val="left"/>
      <w:pPr>
        <w:ind w:left="301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8738EF34">
      <w:start w:val="1"/>
      <w:numFmt w:val="lowerRoman"/>
      <w:lvlText w:val="%6"/>
      <w:lvlJc w:val="left"/>
      <w:pPr>
        <w:ind w:left="373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64A0CFFA">
      <w:start w:val="1"/>
      <w:numFmt w:val="decimal"/>
      <w:lvlText w:val="%7"/>
      <w:lvlJc w:val="left"/>
      <w:pPr>
        <w:ind w:left="445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27762360">
      <w:start w:val="1"/>
      <w:numFmt w:val="lowerLetter"/>
      <w:lvlText w:val="%8"/>
      <w:lvlJc w:val="left"/>
      <w:pPr>
        <w:ind w:left="517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6BC269F8">
      <w:start w:val="1"/>
      <w:numFmt w:val="lowerRoman"/>
      <w:lvlText w:val="%9"/>
      <w:lvlJc w:val="left"/>
      <w:pPr>
        <w:ind w:left="589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6" w15:restartNumberingAfterBreak="0">
    <w:nsid w:val="1AE8738A"/>
    <w:multiLevelType w:val="hybridMultilevel"/>
    <w:tmpl w:val="667AF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B5289F"/>
    <w:multiLevelType w:val="hybridMultilevel"/>
    <w:tmpl w:val="DB6410CA"/>
    <w:lvl w:ilvl="0" w:tplc="8258EE2A">
      <w:start w:val="1"/>
      <w:numFmt w:val="decimal"/>
      <w:lvlText w:val="%1."/>
      <w:lvlJc w:val="left"/>
      <w:pPr>
        <w:tabs>
          <w:tab w:val="num" w:pos="720"/>
        </w:tabs>
        <w:ind w:left="720" w:hanging="360"/>
      </w:pPr>
      <w:rPr>
        <w:rFonts w:hint="default"/>
      </w:rPr>
    </w:lvl>
    <w:lvl w:ilvl="1" w:tplc="E610BA2E">
      <w:start w:val="1"/>
      <w:numFmt w:val="decimal"/>
      <w:lvlText w:val="%2)"/>
      <w:lvlJc w:val="left"/>
      <w:pPr>
        <w:tabs>
          <w:tab w:val="num" w:pos="1680"/>
        </w:tabs>
        <w:ind w:left="1680" w:hanging="60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FBE72CE"/>
    <w:multiLevelType w:val="hybridMultilevel"/>
    <w:tmpl w:val="38240F84"/>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2170CE8"/>
    <w:multiLevelType w:val="hybridMultilevel"/>
    <w:tmpl w:val="3DECF298"/>
    <w:lvl w:ilvl="0" w:tplc="CF905960">
      <w:start w:val="1"/>
      <w:numFmt w:val="decimal"/>
      <w:lvlText w:val="%1."/>
      <w:lvlJc w:val="left"/>
      <w:pPr>
        <w:ind w:left="40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150011">
      <w:start w:val="1"/>
      <w:numFmt w:val="decimal"/>
      <w:lvlText w:val="%2)"/>
      <w:lvlJc w:val="left"/>
      <w:pPr>
        <w:ind w:left="1121" w:hanging="360"/>
      </w:pPr>
    </w:lvl>
    <w:lvl w:ilvl="2" w:tplc="0A4410B4">
      <w:start w:val="1"/>
      <w:numFmt w:val="lowerRoman"/>
      <w:lvlText w:val="%3"/>
      <w:lvlJc w:val="left"/>
      <w:pPr>
        <w:ind w:left="14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237A7E12">
      <w:start w:val="1"/>
      <w:numFmt w:val="decimal"/>
      <w:lvlText w:val="%4"/>
      <w:lvlJc w:val="left"/>
      <w:pPr>
        <w:ind w:left="21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11ECD204">
      <w:start w:val="1"/>
      <w:numFmt w:val="lowerLetter"/>
      <w:lvlText w:val="%5"/>
      <w:lvlJc w:val="left"/>
      <w:pPr>
        <w:ind w:left="287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B968B3C">
      <w:start w:val="1"/>
      <w:numFmt w:val="lowerRoman"/>
      <w:lvlText w:val="%6"/>
      <w:lvlJc w:val="left"/>
      <w:pPr>
        <w:ind w:left="359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E04C7122">
      <w:start w:val="1"/>
      <w:numFmt w:val="decimal"/>
      <w:lvlText w:val="%7"/>
      <w:lvlJc w:val="left"/>
      <w:pPr>
        <w:ind w:left="431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8EAA9442">
      <w:start w:val="1"/>
      <w:numFmt w:val="lowerLetter"/>
      <w:lvlText w:val="%8"/>
      <w:lvlJc w:val="left"/>
      <w:pPr>
        <w:ind w:left="50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26F4A6CE">
      <w:start w:val="1"/>
      <w:numFmt w:val="lowerRoman"/>
      <w:lvlText w:val="%9"/>
      <w:lvlJc w:val="left"/>
      <w:pPr>
        <w:ind w:left="57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0" w15:restartNumberingAfterBreak="0">
    <w:nsid w:val="22902879"/>
    <w:multiLevelType w:val="hybridMultilevel"/>
    <w:tmpl w:val="017C4AC6"/>
    <w:lvl w:ilvl="0" w:tplc="26F869B8">
      <w:start w:val="1"/>
      <w:numFmt w:val="decimal"/>
      <w:lvlText w:val="%1."/>
      <w:lvlJc w:val="left"/>
      <w:pPr>
        <w:ind w:left="355" w:hanging="360"/>
      </w:pPr>
      <w:rPr>
        <w:rFonts w:hint="default"/>
        <w:b w:val="0"/>
      </w:rPr>
    </w:lvl>
    <w:lvl w:ilvl="1" w:tplc="04150019" w:tentative="1">
      <w:start w:val="1"/>
      <w:numFmt w:val="lowerLetter"/>
      <w:lvlText w:val="%2."/>
      <w:lvlJc w:val="left"/>
      <w:pPr>
        <w:ind w:left="1075" w:hanging="360"/>
      </w:pPr>
    </w:lvl>
    <w:lvl w:ilvl="2" w:tplc="0415001B" w:tentative="1">
      <w:start w:val="1"/>
      <w:numFmt w:val="lowerRoman"/>
      <w:lvlText w:val="%3."/>
      <w:lvlJc w:val="right"/>
      <w:pPr>
        <w:ind w:left="1795" w:hanging="180"/>
      </w:pPr>
    </w:lvl>
    <w:lvl w:ilvl="3" w:tplc="0415000F" w:tentative="1">
      <w:start w:val="1"/>
      <w:numFmt w:val="decimal"/>
      <w:lvlText w:val="%4."/>
      <w:lvlJc w:val="left"/>
      <w:pPr>
        <w:ind w:left="2515" w:hanging="360"/>
      </w:pPr>
    </w:lvl>
    <w:lvl w:ilvl="4" w:tplc="04150019" w:tentative="1">
      <w:start w:val="1"/>
      <w:numFmt w:val="lowerLetter"/>
      <w:lvlText w:val="%5."/>
      <w:lvlJc w:val="left"/>
      <w:pPr>
        <w:ind w:left="3235" w:hanging="360"/>
      </w:pPr>
    </w:lvl>
    <w:lvl w:ilvl="5" w:tplc="0415001B" w:tentative="1">
      <w:start w:val="1"/>
      <w:numFmt w:val="lowerRoman"/>
      <w:lvlText w:val="%6."/>
      <w:lvlJc w:val="right"/>
      <w:pPr>
        <w:ind w:left="3955" w:hanging="180"/>
      </w:pPr>
    </w:lvl>
    <w:lvl w:ilvl="6" w:tplc="0415000F" w:tentative="1">
      <w:start w:val="1"/>
      <w:numFmt w:val="decimal"/>
      <w:lvlText w:val="%7."/>
      <w:lvlJc w:val="left"/>
      <w:pPr>
        <w:ind w:left="4675" w:hanging="360"/>
      </w:pPr>
    </w:lvl>
    <w:lvl w:ilvl="7" w:tplc="04150019" w:tentative="1">
      <w:start w:val="1"/>
      <w:numFmt w:val="lowerLetter"/>
      <w:lvlText w:val="%8."/>
      <w:lvlJc w:val="left"/>
      <w:pPr>
        <w:ind w:left="5395" w:hanging="360"/>
      </w:pPr>
    </w:lvl>
    <w:lvl w:ilvl="8" w:tplc="0415001B" w:tentative="1">
      <w:start w:val="1"/>
      <w:numFmt w:val="lowerRoman"/>
      <w:lvlText w:val="%9."/>
      <w:lvlJc w:val="right"/>
      <w:pPr>
        <w:ind w:left="6115" w:hanging="180"/>
      </w:pPr>
    </w:lvl>
  </w:abstractNum>
  <w:abstractNum w:abstractNumId="21" w15:restartNumberingAfterBreak="0">
    <w:nsid w:val="253A6424"/>
    <w:multiLevelType w:val="hybridMultilevel"/>
    <w:tmpl w:val="FA80B6C0"/>
    <w:lvl w:ilvl="0" w:tplc="C28033B4">
      <w:start w:val="1"/>
      <w:numFmt w:val="decimal"/>
      <w:lvlText w:val="%1)"/>
      <w:lvlJc w:val="left"/>
      <w:pPr>
        <w:tabs>
          <w:tab w:val="num" w:pos="540"/>
        </w:tabs>
        <w:ind w:left="5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5F25F2F"/>
    <w:multiLevelType w:val="hybridMultilevel"/>
    <w:tmpl w:val="B562F5B6"/>
    <w:lvl w:ilvl="0" w:tplc="115AEC70">
      <w:start w:val="1"/>
      <w:numFmt w:val="decimal"/>
      <w:lvlText w:val="%1."/>
      <w:lvlJc w:val="left"/>
      <w:pPr>
        <w:ind w:left="40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3FA036D6">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263421B8">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612CA44">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0D8403A4">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1B1203C2">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AA8BD9C">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5BCC1C6">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7EC25B80">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3" w15:restartNumberingAfterBreak="0">
    <w:nsid w:val="26CB72F7"/>
    <w:multiLevelType w:val="multilevel"/>
    <w:tmpl w:val="5CE42F1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8B6185F"/>
    <w:multiLevelType w:val="multilevel"/>
    <w:tmpl w:val="D5862394"/>
    <w:lvl w:ilvl="0">
      <w:start w:val="1"/>
      <w:numFmt w:val="decimal"/>
      <w:lvlText w:val="%1."/>
      <w:lvlJc w:val="left"/>
      <w:pPr>
        <w:tabs>
          <w:tab w:val="num" w:pos="0"/>
        </w:tabs>
        <w:ind w:left="862" w:hanging="360"/>
      </w:pPr>
      <w:rPr>
        <w:b/>
        <w:i w:val="0"/>
        <w:color w:val="auto"/>
      </w:rPr>
    </w:lvl>
    <w:lvl w:ilvl="1">
      <w:start w:val="1"/>
      <w:numFmt w:val="decimal"/>
      <w:lvlText w:val="%2)"/>
      <w:lvlJc w:val="left"/>
      <w:pPr>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25" w15:restartNumberingAfterBreak="0">
    <w:nsid w:val="292F3038"/>
    <w:multiLevelType w:val="hybridMultilevel"/>
    <w:tmpl w:val="0012F7AE"/>
    <w:lvl w:ilvl="0" w:tplc="51BAA8F8">
      <w:start w:val="4"/>
      <w:numFmt w:val="decimal"/>
      <w:lvlText w:val="%1."/>
      <w:lvlJc w:val="left"/>
      <w:pPr>
        <w:tabs>
          <w:tab w:val="num" w:pos="750"/>
        </w:tabs>
        <w:ind w:left="750" w:hanging="390"/>
      </w:pPr>
    </w:lvl>
    <w:lvl w:ilvl="1" w:tplc="883A83D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A5E0D08"/>
    <w:multiLevelType w:val="hybridMultilevel"/>
    <w:tmpl w:val="1BDE7CE8"/>
    <w:lvl w:ilvl="0" w:tplc="0D78FBF0">
      <w:start w:val="1"/>
      <w:numFmt w:val="bullet"/>
      <w:lvlText w:val=""/>
      <w:lvlJc w:val="left"/>
      <w:pPr>
        <w:ind w:left="1879" w:hanging="360"/>
      </w:pPr>
      <w:rPr>
        <w:rFonts w:ascii="Symbol" w:hAnsi="Symbol" w:hint="default"/>
      </w:rPr>
    </w:lvl>
    <w:lvl w:ilvl="1" w:tplc="04150003" w:tentative="1">
      <w:start w:val="1"/>
      <w:numFmt w:val="bullet"/>
      <w:lvlText w:val="o"/>
      <w:lvlJc w:val="left"/>
      <w:pPr>
        <w:ind w:left="2599" w:hanging="360"/>
      </w:pPr>
      <w:rPr>
        <w:rFonts w:ascii="Courier New" w:hAnsi="Courier New" w:cs="Courier New" w:hint="default"/>
      </w:rPr>
    </w:lvl>
    <w:lvl w:ilvl="2" w:tplc="04150005" w:tentative="1">
      <w:start w:val="1"/>
      <w:numFmt w:val="bullet"/>
      <w:lvlText w:val=""/>
      <w:lvlJc w:val="left"/>
      <w:pPr>
        <w:ind w:left="3319" w:hanging="360"/>
      </w:pPr>
      <w:rPr>
        <w:rFonts w:ascii="Wingdings" w:hAnsi="Wingdings" w:hint="default"/>
      </w:rPr>
    </w:lvl>
    <w:lvl w:ilvl="3" w:tplc="04150001" w:tentative="1">
      <w:start w:val="1"/>
      <w:numFmt w:val="bullet"/>
      <w:lvlText w:val=""/>
      <w:lvlJc w:val="left"/>
      <w:pPr>
        <w:ind w:left="4039" w:hanging="360"/>
      </w:pPr>
      <w:rPr>
        <w:rFonts w:ascii="Symbol" w:hAnsi="Symbol" w:hint="default"/>
      </w:rPr>
    </w:lvl>
    <w:lvl w:ilvl="4" w:tplc="04150003" w:tentative="1">
      <w:start w:val="1"/>
      <w:numFmt w:val="bullet"/>
      <w:lvlText w:val="o"/>
      <w:lvlJc w:val="left"/>
      <w:pPr>
        <w:ind w:left="4759" w:hanging="360"/>
      </w:pPr>
      <w:rPr>
        <w:rFonts w:ascii="Courier New" w:hAnsi="Courier New" w:cs="Courier New" w:hint="default"/>
      </w:rPr>
    </w:lvl>
    <w:lvl w:ilvl="5" w:tplc="04150005" w:tentative="1">
      <w:start w:val="1"/>
      <w:numFmt w:val="bullet"/>
      <w:lvlText w:val=""/>
      <w:lvlJc w:val="left"/>
      <w:pPr>
        <w:ind w:left="5479" w:hanging="360"/>
      </w:pPr>
      <w:rPr>
        <w:rFonts w:ascii="Wingdings" w:hAnsi="Wingdings" w:hint="default"/>
      </w:rPr>
    </w:lvl>
    <w:lvl w:ilvl="6" w:tplc="04150001" w:tentative="1">
      <w:start w:val="1"/>
      <w:numFmt w:val="bullet"/>
      <w:lvlText w:val=""/>
      <w:lvlJc w:val="left"/>
      <w:pPr>
        <w:ind w:left="6199" w:hanging="360"/>
      </w:pPr>
      <w:rPr>
        <w:rFonts w:ascii="Symbol" w:hAnsi="Symbol" w:hint="default"/>
      </w:rPr>
    </w:lvl>
    <w:lvl w:ilvl="7" w:tplc="04150003" w:tentative="1">
      <w:start w:val="1"/>
      <w:numFmt w:val="bullet"/>
      <w:lvlText w:val="o"/>
      <w:lvlJc w:val="left"/>
      <w:pPr>
        <w:ind w:left="6919" w:hanging="360"/>
      </w:pPr>
      <w:rPr>
        <w:rFonts w:ascii="Courier New" w:hAnsi="Courier New" w:cs="Courier New" w:hint="default"/>
      </w:rPr>
    </w:lvl>
    <w:lvl w:ilvl="8" w:tplc="04150005" w:tentative="1">
      <w:start w:val="1"/>
      <w:numFmt w:val="bullet"/>
      <w:lvlText w:val=""/>
      <w:lvlJc w:val="left"/>
      <w:pPr>
        <w:ind w:left="7639" w:hanging="360"/>
      </w:pPr>
      <w:rPr>
        <w:rFonts w:ascii="Wingdings" w:hAnsi="Wingdings" w:hint="default"/>
      </w:rPr>
    </w:lvl>
  </w:abstractNum>
  <w:abstractNum w:abstractNumId="27" w15:restartNumberingAfterBreak="0">
    <w:nsid w:val="2B27408D"/>
    <w:multiLevelType w:val="hybridMultilevel"/>
    <w:tmpl w:val="5106AA6A"/>
    <w:lvl w:ilvl="0" w:tplc="0415000F">
      <w:start w:val="1"/>
      <w:numFmt w:val="decimal"/>
      <w:lvlText w:val="%1."/>
      <w:lvlJc w:val="left"/>
      <w:pPr>
        <w:tabs>
          <w:tab w:val="num" w:pos="720"/>
        </w:tabs>
        <w:ind w:left="720" w:hanging="360"/>
      </w:pPr>
    </w:lvl>
    <w:lvl w:ilvl="1" w:tplc="1F22C51E">
      <w:start w:val="1"/>
      <w:numFmt w:val="decimal"/>
      <w:lvlText w:val="%2)"/>
      <w:lvlJc w:val="left"/>
      <w:pPr>
        <w:tabs>
          <w:tab w:val="num" w:pos="1440"/>
        </w:tabs>
        <w:ind w:left="1440" w:hanging="360"/>
      </w:pPr>
      <w:rPr>
        <w:rFonts w:ascii="Calibri" w:eastAsia="Times New Roman" w:hAnsi="Calibri" w:cs="Calibri" w:hint="default"/>
      </w:rPr>
    </w:lvl>
    <w:lvl w:ilvl="2" w:tplc="04150017">
      <w:start w:val="1"/>
      <w:numFmt w:val="lowerLetter"/>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C113134"/>
    <w:multiLevelType w:val="hybridMultilevel"/>
    <w:tmpl w:val="AD145368"/>
    <w:lvl w:ilvl="0" w:tplc="4E20B2FC">
      <w:start w:val="2"/>
      <w:numFmt w:val="decimal"/>
      <w:lvlText w:val="%1."/>
      <w:lvlJc w:val="left"/>
      <w:pPr>
        <w:ind w:left="39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1974DC26">
      <w:start w:val="1"/>
      <w:numFmt w:val="decimal"/>
      <w:lvlText w:val="%2)"/>
      <w:lvlJc w:val="left"/>
      <w:pPr>
        <w:ind w:left="76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18E460AA">
      <w:start w:val="1"/>
      <w:numFmt w:val="lowerRoman"/>
      <w:lvlText w:val="%3"/>
      <w:lvlJc w:val="left"/>
      <w:pPr>
        <w:ind w:left="14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FF22664">
      <w:start w:val="1"/>
      <w:numFmt w:val="decimal"/>
      <w:lvlText w:val="%4"/>
      <w:lvlJc w:val="left"/>
      <w:pPr>
        <w:ind w:left="21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33AA687E">
      <w:start w:val="1"/>
      <w:numFmt w:val="lowerLetter"/>
      <w:lvlText w:val="%5"/>
      <w:lvlJc w:val="left"/>
      <w:pPr>
        <w:ind w:left="28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432448FC">
      <w:start w:val="1"/>
      <w:numFmt w:val="lowerRoman"/>
      <w:lvlText w:val="%6"/>
      <w:lvlJc w:val="left"/>
      <w:pPr>
        <w:ind w:left="36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E2631CC">
      <w:start w:val="1"/>
      <w:numFmt w:val="decimal"/>
      <w:lvlText w:val="%7"/>
      <w:lvlJc w:val="left"/>
      <w:pPr>
        <w:ind w:left="43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E7809F52">
      <w:start w:val="1"/>
      <w:numFmt w:val="lowerLetter"/>
      <w:lvlText w:val="%8"/>
      <w:lvlJc w:val="left"/>
      <w:pPr>
        <w:ind w:left="50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925A0B00">
      <w:start w:val="1"/>
      <w:numFmt w:val="lowerRoman"/>
      <w:lvlText w:val="%9"/>
      <w:lvlJc w:val="left"/>
      <w:pPr>
        <w:ind w:left="57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9" w15:restartNumberingAfterBreak="0">
    <w:nsid w:val="2DEE4124"/>
    <w:multiLevelType w:val="hybridMultilevel"/>
    <w:tmpl w:val="E35A8E3C"/>
    <w:lvl w:ilvl="0" w:tplc="063ECCA2">
      <w:start w:val="1"/>
      <w:numFmt w:val="decimal"/>
      <w:lvlText w:val="%1."/>
      <w:lvlJc w:val="left"/>
      <w:pPr>
        <w:ind w:left="40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150011">
      <w:start w:val="1"/>
      <w:numFmt w:val="decimal"/>
      <w:lvlText w:val="%2)"/>
      <w:lvlJc w:val="left"/>
      <w:pPr>
        <w:ind w:left="1121" w:hanging="360"/>
      </w:pPr>
    </w:lvl>
    <w:lvl w:ilvl="2" w:tplc="2FCABFA8">
      <w:start w:val="1"/>
      <w:numFmt w:val="lowerRoman"/>
      <w:lvlText w:val="%3"/>
      <w:lvlJc w:val="left"/>
      <w:pPr>
        <w:ind w:left="14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1BDE97F8">
      <w:start w:val="1"/>
      <w:numFmt w:val="decimal"/>
      <w:lvlText w:val="%4"/>
      <w:lvlJc w:val="left"/>
      <w:pPr>
        <w:ind w:left="21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93D86B12">
      <w:start w:val="1"/>
      <w:numFmt w:val="lowerLetter"/>
      <w:lvlText w:val="%5"/>
      <w:lvlJc w:val="left"/>
      <w:pPr>
        <w:ind w:left="287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3006E164">
      <w:start w:val="1"/>
      <w:numFmt w:val="lowerRoman"/>
      <w:lvlText w:val="%6"/>
      <w:lvlJc w:val="left"/>
      <w:pPr>
        <w:ind w:left="359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6652D668">
      <w:start w:val="1"/>
      <w:numFmt w:val="decimal"/>
      <w:lvlText w:val="%7"/>
      <w:lvlJc w:val="left"/>
      <w:pPr>
        <w:ind w:left="431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614DF56">
      <w:start w:val="1"/>
      <w:numFmt w:val="lowerLetter"/>
      <w:lvlText w:val="%8"/>
      <w:lvlJc w:val="left"/>
      <w:pPr>
        <w:ind w:left="50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A050A4F0">
      <w:start w:val="1"/>
      <w:numFmt w:val="lowerRoman"/>
      <w:lvlText w:val="%9"/>
      <w:lvlJc w:val="left"/>
      <w:pPr>
        <w:ind w:left="57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30C071A3"/>
    <w:multiLevelType w:val="hybridMultilevel"/>
    <w:tmpl w:val="AD90F5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140006"/>
    <w:multiLevelType w:val="hybridMultilevel"/>
    <w:tmpl w:val="22E6154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2" w15:restartNumberingAfterBreak="0">
    <w:nsid w:val="353B6585"/>
    <w:multiLevelType w:val="hybridMultilevel"/>
    <w:tmpl w:val="FDE86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3E3BEF"/>
    <w:multiLevelType w:val="hybridMultilevel"/>
    <w:tmpl w:val="28DCF5B0"/>
    <w:lvl w:ilvl="0" w:tplc="04150017">
      <w:start w:val="1"/>
      <w:numFmt w:val="lowerLetter"/>
      <w:lvlText w:val="%1)"/>
      <w:lvlJc w:val="left"/>
      <w:pPr>
        <w:ind w:left="1287" w:hanging="360"/>
      </w:pPr>
    </w:lvl>
    <w:lvl w:ilvl="1" w:tplc="00F4E128">
      <w:start w:val="1"/>
      <w:numFmt w:val="decimal"/>
      <w:lvlText w:val="%2."/>
      <w:lvlJc w:val="left"/>
      <w:pPr>
        <w:ind w:left="2355" w:hanging="708"/>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35A70F03"/>
    <w:multiLevelType w:val="hybridMultilevel"/>
    <w:tmpl w:val="1E7837C0"/>
    <w:lvl w:ilvl="0" w:tplc="0D78FBF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38B41E85"/>
    <w:multiLevelType w:val="hybridMultilevel"/>
    <w:tmpl w:val="33326798"/>
    <w:lvl w:ilvl="0" w:tplc="8258EE2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3C1A7C6A"/>
    <w:multiLevelType w:val="hybridMultilevel"/>
    <w:tmpl w:val="95BE4454"/>
    <w:lvl w:ilvl="0" w:tplc="D5909E4C">
      <w:start w:val="1"/>
      <w:numFmt w:val="decimal"/>
      <w:lvlText w:val="%1."/>
      <w:lvlJc w:val="left"/>
      <w:pPr>
        <w:ind w:left="39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586C9F08">
      <w:start w:val="1"/>
      <w:numFmt w:val="lowerLetter"/>
      <w:lvlText w:val="%2"/>
      <w:lvlJc w:val="left"/>
      <w:pPr>
        <w:ind w:left="11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75828D9A">
      <w:start w:val="1"/>
      <w:numFmt w:val="lowerRoman"/>
      <w:lvlText w:val="%3"/>
      <w:lvlJc w:val="left"/>
      <w:pPr>
        <w:ind w:left="188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B492F39C">
      <w:start w:val="1"/>
      <w:numFmt w:val="decimal"/>
      <w:lvlText w:val="%4"/>
      <w:lvlJc w:val="left"/>
      <w:pPr>
        <w:ind w:left="260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69463892">
      <w:start w:val="1"/>
      <w:numFmt w:val="lowerLetter"/>
      <w:lvlText w:val="%5"/>
      <w:lvlJc w:val="left"/>
      <w:pPr>
        <w:ind w:left="332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AED6B8E0">
      <w:start w:val="1"/>
      <w:numFmt w:val="lowerRoman"/>
      <w:lvlText w:val="%6"/>
      <w:lvlJc w:val="left"/>
      <w:pPr>
        <w:ind w:left="404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566D16C">
      <w:start w:val="1"/>
      <w:numFmt w:val="decimal"/>
      <w:lvlText w:val="%7"/>
      <w:lvlJc w:val="left"/>
      <w:pPr>
        <w:ind w:left="47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9864B5E8">
      <w:start w:val="1"/>
      <w:numFmt w:val="lowerLetter"/>
      <w:lvlText w:val="%8"/>
      <w:lvlJc w:val="left"/>
      <w:pPr>
        <w:ind w:left="548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14C070B2">
      <w:start w:val="1"/>
      <w:numFmt w:val="lowerRoman"/>
      <w:lvlText w:val="%9"/>
      <w:lvlJc w:val="left"/>
      <w:pPr>
        <w:ind w:left="620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8" w15:restartNumberingAfterBreak="0">
    <w:nsid w:val="3EFC0924"/>
    <w:multiLevelType w:val="hybridMultilevel"/>
    <w:tmpl w:val="DA56C804"/>
    <w:lvl w:ilvl="0" w:tplc="AF909668">
      <w:start w:val="1"/>
      <w:numFmt w:val="lowerLetter"/>
      <w:lvlText w:val="%1."/>
      <w:lvlJc w:val="left"/>
      <w:pPr>
        <w:ind w:left="1571"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9" w15:restartNumberingAfterBreak="0">
    <w:nsid w:val="401347A9"/>
    <w:multiLevelType w:val="hybridMultilevel"/>
    <w:tmpl w:val="A198D742"/>
    <w:lvl w:ilvl="0" w:tplc="B360EDB8">
      <w:start w:val="1"/>
      <w:numFmt w:val="decimal"/>
      <w:lvlText w:val="%1)"/>
      <w:lvlJc w:val="left"/>
      <w:pPr>
        <w:tabs>
          <w:tab w:val="num" w:pos="720"/>
        </w:tabs>
        <w:ind w:left="720" w:hanging="360"/>
      </w:pPr>
    </w:lvl>
    <w:lvl w:ilvl="1" w:tplc="44BEAF18">
      <w:start w:val="1"/>
      <w:numFmt w:val="lowerLetter"/>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1116285"/>
    <w:multiLevelType w:val="hybridMultilevel"/>
    <w:tmpl w:val="98126DBA"/>
    <w:lvl w:ilvl="0" w:tplc="14209706">
      <w:start w:val="1"/>
      <w:numFmt w:val="decimal"/>
      <w:lvlText w:val="%1."/>
      <w:lvlJc w:val="left"/>
      <w:pPr>
        <w:tabs>
          <w:tab w:val="num" w:pos="720"/>
        </w:tabs>
        <w:ind w:left="72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1256074"/>
    <w:multiLevelType w:val="hybridMultilevel"/>
    <w:tmpl w:val="C21897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415F0FD2"/>
    <w:multiLevelType w:val="hybridMultilevel"/>
    <w:tmpl w:val="4468A86E"/>
    <w:lvl w:ilvl="0" w:tplc="0415000F">
      <w:start w:val="1"/>
      <w:numFmt w:val="decimal"/>
      <w:lvlText w:val="%1."/>
      <w:lvlJc w:val="left"/>
      <w:pPr>
        <w:tabs>
          <w:tab w:val="num" w:pos="720"/>
        </w:tabs>
        <w:ind w:left="720" w:hanging="360"/>
      </w:pPr>
    </w:lvl>
    <w:lvl w:ilvl="1" w:tplc="1F22C51E">
      <w:start w:val="1"/>
      <w:numFmt w:val="decimal"/>
      <w:lvlText w:val="%2)"/>
      <w:lvlJc w:val="left"/>
      <w:pPr>
        <w:tabs>
          <w:tab w:val="num" w:pos="1440"/>
        </w:tabs>
        <w:ind w:left="1440" w:hanging="360"/>
      </w:pPr>
      <w:rPr>
        <w:rFonts w:ascii="Calibri" w:eastAsia="Times New Roman" w:hAnsi="Calibri" w:cs="Calibri"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41FD464D"/>
    <w:multiLevelType w:val="hybridMultilevel"/>
    <w:tmpl w:val="F0CA400C"/>
    <w:lvl w:ilvl="0" w:tplc="96060072">
      <w:start w:val="1"/>
      <w:numFmt w:val="lowerLetter"/>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3B53750"/>
    <w:multiLevelType w:val="hybridMultilevel"/>
    <w:tmpl w:val="62468772"/>
    <w:lvl w:ilvl="0" w:tplc="0415000F">
      <w:start w:val="1"/>
      <w:numFmt w:val="decimal"/>
      <w:lvlText w:val="%1."/>
      <w:lvlJc w:val="left"/>
      <w:pPr>
        <w:tabs>
          <w:tab w:val="num" w:pos="600"/>
        </w:tabs>
        <w:ind w:left="600" w:hanging="360"/>
      </w:pPr>
    </w:lvl>
    <w:lvl w:ilvl="1" w:tplc="04150019" w:tentative="1">
      <w:start w:val="1"/>
      <w:numFmt w:val="lowerLetter"/>
      <w:lvlText w:val="%2."/>
      <w:lvlJc w:val="left"/>
      <w:pPr>
        <w:tabs>
          <w:tab w:val="num" w:pos="1320"/>
        </w:tabs>
        <w:ind w:left="1320" w:hanging="360"/>
      </w:pPr>
    </w:lvl>
    <w:lvl w:ilvl="2" w:tplc="0415001B" w:tentative="1">
      <w:start w:val="1"/>
      <w:numFmt w:val="lowerRoman"/>
      <w:lvlText w:val="%3."/>
      <w:lvlJc w:val="right"/>
      <w:pPr>
        <w:tabs>
          <w:tab w:val="num" w:pos="2040"/>
        </w:tabs>
        <w:ind w:left="2040" w:hanging="180"/>
      </w:pPr>
    </w:lvl>
    <w:lvl w:ilvl="3" w:tplc="0415000F" w:tentative="1">
      <w:start w:val="1"/>
      <w:numFmt w:val="decimal"/>
      <w:lvlText w:val="%4."/>
      <w:lvlJc w:val="left"/>
      <w:pPr>
        <w:tabs>
          <w:tab w:val="num" w:pos="2760"/>
        </w:tabs>
        <w:ind w:left="2760" w:hanging="360"/>
      </w:pPr>
    </w:lvl>
    <w:lvl w:ilvl="4" w:tplc="04150019" w:tentative="1">
      <w:start w:val="1"/>
      <w:numFmt w:val="lowerLetter"/>
      <w:lvlText w:val="%5."/>
      <w:lvlJc w:val="left"/>
      <w:pPr>
        <w:tabs>
          <w:tab w:val="num" w:pos="3480"/>
        </w:tabs>
        <w:ind w:left="3480" w:hanging="360"/>
      </w:pPr>
    </w:lvl>
    <w:lvl w:ilvl="5" w:tplc="0415001B" w:tentative="1">
      <w:start w:val="1"/>
      <w:numFmt w:val="lowerRoman"/>
      <w:lvlText w:val="%6."/>
      <w:lvlJc w:val="right"/>
      <w:pPr>
        <w:tabs>
          <w:tab w:val="num" w:pos="4200"/>
        </w:tabs>
        <w:ind w:left="4200" w:hanging="180"/>
      </w:pPr>
    </w:lvl>
    <w:lvl w:ilvl="6" w:tplc="0415000F" w:tentative="1">
      <w:start w:val="1"/>
      <w:numFmt w:val="decimal"/>
      <w:lvlText w:val="%7."/>
      <w:lvlJc w:val="left"/>
      <w:pPr>
        <w:tabs>
          <w:tab w:val="num" w:pos="4920"/>
        </w:tabs>
        <w:ind w:left="4920" w:hanging="360"/>
      </w:pPr>
    </w:lvl>
    <w:lvl w:ilvl="7" w:tplc="04150019" w:tentative="1">
      <w:start w:val="1"/>
      <w:numFmt w:val="lowerLetter"/>
      <w:lvlText w:val="%8."/>
      <w:lvlJc w:val="left"/>
      <w:pPr>
        <w:tabs>
          <w:tab w:val="num" w:pos="5640"/>
        </w:tabs>
        <w:ind w:left="5640" w:hanging="360"/>
      </w:pPr>
    </w:lvl>
    <w:lvl w:ilvl="8" w:tplc="0415001B" w:tentative="1">
      <w:start w:val="1"/>
      <w:numFmt w:val="lowerRoman"/>
      <w:lvlText w:val="%9."/>
      <w:lvlJc w:val="right"/>
      <w:pPr>
        <w:tabs>
          <w:tab w:val="num" w:pos="6360"/>
        </w:tabs>
        <w:ind w:left="6360" w:hanging="180"/>
      </w:pPr>
    </w:lvl>
  </w:abstractNum>
  <w:abstractNum w:abstractNumId="45"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46" w15:restartNumberingAfterBreak="0">
    <w:nsid w:val="4B664C51"/>
    <w:multiLevelType w:val="hybridMultilevel"/>
    <w:tmpl w:val="E40EA3E2"/>
    <w:lvl w:ilvl="0" w:tplc="8258EE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8" w15:restartNumberingAfterBreak="0">
    <w:nsid w:val="549344FF"/>
    <w:multiLevelType w:val="hybridMultilevel"/>
    <w:tmpl w:val="FC1C4B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54402F"/>
    <w:multiLevelType w:val="hybridMultilevel"/>
    <w:tmpl w:val="32C066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8D3576C"/>
    <w:multiLevelType w:val="hybridMultilevel"/>
    <w:tmpl w:val="1B5C236E"/>
    <w:lvl w:ilvl="0" w:tplc="9FB2EA2C">
      <w:start w:val="1"/>
      <w:numFmt w:val="decimal"/>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8EC260F"/>
    <w:multiLevelType w:val="hybridMultilevel"/>
    <w:tmpl w:val="432A26BE"/>
    <w:lvl w:ilvl="0" w:tplc="D0F4D738">
      <w:start w:val="1"/>
      <w:numFmt w:val="decimal"/>
      <w:lvlText w:val="%1."/>
      <w:lvlJc w:val="left"/>
      <w:pPr>
        <w:tabs>
          <w:tab w:val="num" w:pos="720"/>
        </w:tabs>
        <w:ind w:left="720" w:hanging="360"/>
      </w:pPr>
      <w:rPr>
        <w:rFonts w:ascii="Calibri" w:eastAsia="Times New Roman" w:hAnsi="Calibri" w:cs="Calibri" w:hint="default"/>
      </w:rPr>
    </w:lvl>
    <w:lvl w:ilvl="1" w:tplc="04150011">
      <w:start w:val="1"/>
      <w:numFmt w:val="decimal"/>
      <w:lvlText w:val="%2)"/>
      <w:lvlJc w:val="left"/>
      <w:pPr>
        <w:ind w:left="1121" w:hanging="360"/>
      </w:pPr>
    </w:lvl>
    <w:lvl w:ilvl="2" w:tplc="96060072">
      <w:start w:val="1"/>
      <w:numFmt w:val="lowerLetter"/>
      <w:lvlText w:val="%3)"/>
      <w:lvlJc w:val="left"/>
      <w:pPr>
        <w:ind w:left="2340" w:hanging="360"/>
      </w:pPr>
      <w:rPr>
        <w:rFonts w:ascii="Aptos" w:hAnsi="Aptos" w:cs="Aptos" w:hint="default"/>
        <w:sz w:val="22"/>
        <w:szCs w:val="22"/>
      </w:rPr>
    </w:lvl>
    <w:lvl w:ilvl="3" w:tplc="9724DF9E">
      <w:start w:val="1"/>
      <w:numFmt w:val="bullet"/>
      <w:lvlText w:val=""/>
      <w:lvlJc w:val="left"/>
      <w:pPr>
        <w:ind w:left="2880" w:hanging="360"/>
      </w:pPr>
      <w:rPr>
        <w:rFonts w:ascii="Symbol" w:hAnsi="Symbol"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92B108F"/>
    <w:multiLevelType w:val="hybridMultilevel"/>
    <w:tmpl w:val="A7EC8B34"/>
    <w:lvl w:ilvl="0" w:tplc="0415000F">
      <w:start w:val="1"/>
      <w:numFmt w:val="decimal"/>
      <w:lvlText w:val="%1."/>
      <w:lvlJc w:val="left"/>
      <w:pPr>
        <w:tabs>
          <w:tab w:val="num" w:pos="1080"/>
        </w:tabs>
        <w:ind w:left="1080" w:hanging="360"/>
      </w:pPr>
    </w:lvl>
    <w:lvl w:ilvl="1" w:tplc="CCA21AC2">
      <w:start w:val="1"/>
      <w:numFmt w:val="decimal"/>
      <w:lvlText w:val="%2)"/>
      <w:lvlJc w:val="left"/>
      <w:pPr>
        <w:tabs>
          <w:tab w:val="num" w:pos="1800"/>
        </w:tabs>
        <w:ind w:left="1800" w:hanging="360"/>
      </w:pPr>
      <w:rPr>
        <w:rFonts w:hint="default"/>
      </w:rPr>
    </w:lvl>
    <w:lvl w:ilvl="2" w:tplc="E610BA2E">
      <w:start w:val="1"/>
      <w:numFmt w:val="decimal"/>
      <w:lvlText w:val="%3)"/>
      <w:lvlJc w:val="left"/>
      <w:pPr>
        <w:tabs>
          <w:tab w:val="num" w:pos="2940"/>
        </w:tabs>
        <w:ind w:left="2940" w:hanging="600"/>
      </w:pPr>
      <w:rPr>
        <w:rFonts w:hint="default"/>
        <w:b w:val="0"/>
      </w:rPr>
    </w:lvl>
    <w:lvl w:ilvl="3" w:tplc="04150011">
      <w:start w:val="1"/>
      <w:numFmt w:val="decimal"/>
      <w:lvlText w:val="%4)"/>
      <w:lvlJc w:val="left"/>
      <w:pPr>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3" w15:restartNumberingAfterBreak="0">
    <w:nsid w:val="59D45778"/>
    <w:multiLevelType w:val="hybridMultilevel"/>
    <w:tmpl w:val="E048D9DE"/>
    <w:lvl w:ilvl="0" w:tplc="BD4CC39E">
      <w:start w:val="1"/>
      <w:numFmt w:val="decimal"/>
      <w:lvlText w:val="%1."/>
      <w:lvlJc w:val="left"/>
      <w:pPr>
        <w:ind w:left="39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1EC49CA4">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C74C677E">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AED0E186">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5A886B62">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1024B7E6">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7A9B1C">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299EDF76">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5F2C75FC">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54" w15:restartNumberingAfterBreak="0">
    <w:nsid w:val="5DA142EC"/>
    <w:multiLevelType w:val="hybridMultilevel"/>
    <w:tmpl w:val="50928BAE"/>
    <w:lvl w:ilvl="0" w:tplc="1496462A">
      <w:start w:val="2"/>
      <w:numFmt w:val="decimal"/>
      <w:lvlText w:val="%1."/>
      <w:lvlJc w:val="left"/>
      <w:pPr>
        <w:ind w:left="47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1688B178">
      <w:start w:val="1"/>
      <w:numFmt w:val="decimal"/>
      <w:lvlText w:val="%2)"/>
      <w:lvlJc w:val="left"/>
      <w:pPr>
        <w:ind w:left="81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DC265446">
      <w:start w:val="1"/>
      <w:numFmt w:val="lowerRoman"/>
      <w:lvlText w:val="%3"/>
      <w:lvlJc w:val="left"/>
      <w:pPr>
        <w:ind w:left="147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5D70226A">
      <w:start w:val="1"/>
      <w:numFmt w:val="decimal"/>
      <w:lvlText w:val="%4"/>
      <w:lvlJc w:val="left"/>
      <w:pPr>
        <w:ind w:left="219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AF9695B6">
      <w:start w:val="1"/>
      <w:numFmt w:val="lowerLetter"/>
      <w:lvlText w:val="%5"/>
      <w:lvlJc w:val="left"/>
      <w:pPr>
        <w:ind w:left="291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E01E786E">
      <w:start w:val="1"/>
      <w:numFmt w:val="lowerRoman"/>
      <w:lvlText w:val="%6"/>
      <w:lvlJc w:val="left"/>
      <w:pPr>
        <w:ind w:left="363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91446B8A">
      <w:start w:val="1"/>
      <w:numFmt w:val="decimal"/>
      <w:lvlText w:val="%7"/>
      <w:lvlJc w:val="left"/>
      <w:pPr>
        <w:ind w:left="435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09A69322">
      <w:start w:val="1"/>
      <w:numFmt w:val="lowerLetter"/>
      <w:lvlText w:val="%8"/>
      <w:lvlJc w:val="left"/>
      <w:pPr>
        <w:ind w:left="507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EC2E3556">
      <w:start w:val="1"/>
      <w:numFmt w:val="lowerRoman"/>
      <w:lvlText w:val="%9"/>
      <w:lvlJc w:val="left"/>
      <w:pPr>
        <w:ind w:left="579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55" w15:restartNumberingAfterBreak="0">
    <w:nsid w:val="5E744237"/>
    <w:multiLevelType w:val="hybridMultilevel"/>
    <w:tmpl w:val="D706A3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F836F33"/>
    <w:multiLevelType w:val="hybridMultilevel"/>
    <w:tmpl w:val="8ECCA0D4"/>
    <w:lvl w:ilvl="0" w:tplc="8258EE2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671AA5"/>
    <w:multiLevelType w:val="hybridMultilevel"/>
    <w:tmpl w:val="C74C4E10"/>
    <w:lvl w:ilvl="0" w:tplc="8258EE2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006780"/>
    <w:multiLevelType w:val="hybridMultilevel"/>
    <w:tmpl w:val="E9E81AF4"/>
    <w:lvl w:ilvl="0" w:tplc="66A2F564">
      <w:start w:val="1"/>
      <w:numFmt w:val="lowerLetter"/>
      <w:lvlText w:val="%1)"/>
      <w:lvlJc w:val="left"/>
      <w:pPr>
        <w:ind w:left="117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B78629FA">
      <w:start w:val="1"/>
      <w:numFmt w:val="lowerLetter"/>
      <w:lvlText w:val="%2"/>
      <w:lvlJc w:val="left"/>
      <w:pPr>
        <w:ind w:left="14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DD20AD02">
      <w:start w:val="1"/>
      <w:numFmt w:val="lowerRoman"/>
      <w:lvlText w:val="%3"/>
      <w:lvlJc w:val="left"/>
      <w:pPr>
        <w:ind w:left="21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9CBA1886">
      <w:start w:val="1"/>
      <w:numFmt w:val="decimal"/>
      <w:lvlText w:val="%4"/>
      <w:lvlJc w:val="left"/>
      <w:pPr>
        <w:ind w:left="28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1B06027E">
      <w:start w:val="1"/>
      <w:numFmt w:val="lowerLetter"/>
      <w:lvlText w:val="%5"/>
      <w:lvlJc w:val="left"/>
      <w:pPr>
        <w:ind w:left="36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E26A590">
      <w:start w:val="1"/>
      <w:numFmt w:val="lowerRoman"/>
      <w:lvlText w:val="%6"/>
      <w:lvlJc w:val="left"/>
      <w:pPr>
        <w:ind w:left="43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18AF542">
      <w:start w:val="1"/>
      <w:numFmt w:val="decimal"/>
      <w:lvlText w:val="%7"/>
      <w:lvlJc w:val="left"/>
      <w:pPr>
        <w:ind w:left="50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8A1CBBD0">
      <w:start w:val="1"/>
      <w:numFmt w:val="lowerLetter"/>
      <w:lvlText w:val="%8"/>
      <w:lvlJc w:val="left"/>
      <w:pPr>
        <w:ind w:left="57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CF7C8260">
      <w:start w:val="1"/>
      <w:numFmt w:val="lowerRoman"/>
      <w:lvlText w:val="%9"/>
      <w:lvlJc w:val="left"/>
      <w:pPr>
        <w:ind w:left="64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59" w15:restartNumberingAfterBreak="0">
    <w:nsid w:val="624C5563"/>
    <w:multiLevelType w:val="hybridMultilevel"/>
    <w:tmpl w:val="8F22AEE2"/>
    <w:lvl w:ilvl="0" w:tplc="BFC8DFFE">
      <w:start w:val="1"/>
      <w:numFmt w:val="decimal"/>
      <w:lvlText w:val="%1."/>
      <w:lvlJc w:val="left"/>
      <w:pPr>
        <w:tabs>
          <w:tab w:val="num" w:pos="240"/>
        </w:tabs>
        <w:ind w:left="240" w:hanging="360"/>
      </w:pPr>
      <w:rPr>
        <w:rFonts w:hint="default"/>
      </w:rPr>
    </w:lvl>
    <w:lvl w:ilvl="1" w:tplc="04150019" w:tentative="1">
      <w:start w:val="1"/>
      <w:numFmt w:val="lowerLetter"/>
      <w:lvlText w:val="%2."/>
      <w:lvlJc w:val="left"/>
      <w:pPr>
        <w:tabs>
          <w:tab w:val="num" w:pos="960"/>
        </w:tabs>
        <w:ind w:left="960" w:hanging="360"/>
      </w:pPr>
    </w:lvl>
    <w:lvl w:ilvl="2" w:tplc="0415001B" w:tentative="1">
      <w:start w:val="1"/>
      <w:numFmt w:val="lowerRoman"/>
      <w:lvlText w:val="%3."/>
      <w:lvlJc w:val="right"/>
      <w:pPr>
        <w:tabs>
          <w:tab w:val="num" w:pos="1680"/>
        </w:tabs>
        <w:ind w:left="1680" w:hanging="180"/>
      </w:pPr>
    </w:lvl>
    <w:lvl w:ilvl="3" w:tplc="0415000F" w:tentative="1">
      <w:start w:val="1"/>
      <w:numFmt w:val="decimal"/>
      <w:lvlText w:val="%4."/>
      <w:lvlJc w:val="left"/>
      <w:pPr>
        <w:tabs>
          <w:tab w:val="num" w:pos="2400"/>
        </w:tabs>
        <w:ind w:left="2400" w:hanging="360"/>
      </w:pPr>
    </w:lvl>
    <w:lvl w:ilvl="4" w:tplc="04150019" w:tentative="1">
      <w:start w:val="1"/>
      <w:numFmt w:val="lowerLetter"/>
      <w:lvlText w:val="%5."/>
      <w:lvlJc w:val="left"/>
      <w:pPr>
        <w:tabs>
          <w:tab w:val="num" w:pos="3120"/>
        </w:tabs>
        <w:ind w:left="3120" w:hanging="360"/>
      </w:pPr>
    </w:lvl>
    <w:lvl w:ilvl="5" w:tplc="0415001B" w:tentative="1">
      <w:start w:val="1"/>
      <w:numFmt w:val="lowerRoman"/>
      <w:lvlText w:val="%6."/>
      <w:lvlJc w:val="right"/>
      <w:pPr>
        <w:tabs>
          <w:tab w:val="num" w:pos="3840"/>
        </w:tabs>
        <w:ind w:left="3840" w:hanging="180"/>
      </w:pPr>
    </w:lvl>
    <w:lvl w:ilvl="6" w:tplc="0415000F" w:tentative="1">
      <w:start w:val="1"/>
      <w:numFmt w:val="decimal"/>
      <w:lvlText w:val="%7."/>
      <w:lvlJc w:val="left"/>
      <w:pPr>
        <w:tabs>
          <w:tab w:val="num" w:pos="4560"/>
        </w:tabs>
        <w:ind w:left="4560" w:hanging="360"/>
      </w:pPr>
    </w:lvl>
    <w:lvl w:ilvl="7" w:tplc="04150019" w:tentative="1">
      <w:start w:val="1"/>
      <w:numFmt w:val="lowerLetter"/>
      <w:lvlText w:val="%8."/>
      <w:lvlJc w:val="left"/>
      <w:pPr>
        <w:tabs>
          <w:tab w:val="num" w:pos="5280"/>
        </w:tabs>
        <w:ind w:left="5280" w:hanging="360"/>
      </w:pPr>
    </w:lvl>
    <w:lvl w:ilvl="8" w:tplc="0415001B" w:tentative="1">
      <w:start w:val="1"/>
      <w:numFmt w:val="lowerRoman"/>
      <w:lvlText w:val="%9."/>
      <w:lvlJc w:val="right"/>
      <w:pPr>
        <w:tabs>
          <w:tab w:val="num" w:pos="6000"/>
        </w:tabs>
        <w:ind w:left="6000" w:hanging="180"/>
      </w:pPr>
    </w:lvl>
  </w:abstractNum>
  <w:abstractNum w:abstractNumId="60" w15:restartNumberingAfterBreak="0">
    <w:nsid w:val="626330A8"/>
    <w:multiLevelType w:val="hybridMultilevel"/>
    <w:tmpl w:val="32ECFAA8"/>
    <w:lvl w:ilvl="0" w:tplc="8D90335C">
      <w:start w:val="1"/>
      <w:numFmt w:val="decimal"/>
      <w:lvlText w:val="%1."/>
      <w:lvlJc w:val="left"/>
      <w:pPr>
        <w:ind w:left="765" w:hanging="360"/>
      </w:pPr>
      <w:rPr>
        <w:color w:val="00000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1" w15:restartNumberingAfterBreak="0">
    <w:nsid w:val="69B47019"/>
    <w:multiLevelType w:val="hybridMultilevel"/>
    <w:tmpl w:val="6D62B6D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6D977821"/>
    <w:multiLevelType w:val="multilevel"/>
    <w:tmpl w:val="C374E8AC"/>
    <w:lvl w:ilvl="0">
      <w:start w:val="2"/>
      <w:numFmt w:val="decimalZero"/>
      <w:lvlText w:val="%1"/>
      <w:lvlJc w:val="left"/>
      <w:pPr>
        <w:ind w:left="600" w:hanging="600"/>
      </w:pPr>
      <w:rPr>
        <w:rFonts w:hint="default"/>
      </w:rPr>
    </w:lvl>
    <w:lvl w:ilvl="1">
      <w:start w:val="511"/>
      <w:numFmt w:val="decimal"/>
      <w:lvlText w:val="%1-%2"/>
      <w:lvlJc w:val="left"/>
      <w:pPr>
        <w:ind w:left="2301" w:hanging="60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63" w15:restartNumberingAfterBreak="0">
    <w:nsid w:val="6FF02229"/>
    <w:multiLevelType w:val="hybridMultilevel"/>
    <w:tmpl w:val="98126DBA"/>
    <w:lvl w:ilvl="0" w:tplc="14209706">
      <w:start w:val="1"/>
      <w:numFmt w:val="decimal"/>
      <w:lvlText w:val="%1."/>
      <w:lvlJc w:val="left"/>
      <w:pPr>
        <w:tabs>
          <w:tab w:val="num" w:pos="720"/>
        </w:tabs>
        <w:ind w:left="72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31B19F3"/>
    <w:multiLevelType w:val="hybridMultilevel"/>
    <w:tmpl w:val="F5CE7CA2"/>
    <w:lvl w:ilvl="0" w:tplc="E5AC7F96">
      <w:start w:val="1"/>
      <w:numFmt w:val="decimal"/>
      <w:lvlText w:val="%1."/>
      <w:lvlJc w:val="left"/>
      <w:pPr>
        <w:ind w:left="360" w:hanging="360"/>
      </w:pPr>
      <w:rPr>
        <w:rFonts w:ascii="Arial Narrow" w:eastAsia="Times New Roman" w:hAnsi="Arial Narrow"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6AD1A12"/>
    <w:multiLevelType w:val="hybridMultilevel"/>
    <w:tmpl w:val="14DA37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50794A"/>
    <w:multiLevelType w:val="multilevel"/>
    <w:tmpl w:val="4CFCC1D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A1F41A4"/>
    <w:multiLevelType w:val="hybridMultilevel"/>
    <w:tmpl w:val="CE7E2E0E"/>
    <w:lvl w:ilvl="0" w:tplc="0D78FB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BE13458"/>
    <w:multiLevelType w:val="multilevel"/>
    <w:tmpl w:val="C128910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7DD22E7B"/>
    <w:multiLevelType w:val="hybridMultilevel"/>
    <w:tmpl w:val="A7948874"/>
    <w:lvl w:ilvl="0" w:tplc="42D0749C">
      <w:start w:val="1"/>
      <w:numFmt w:val="decimal"/>
      <w:lvlText w:val="%1)"/>
      <w:lvlJc w:val="left"/>
      <w:pPr>
        <w:ind w:left="89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FBA22C82">
      <w:start w:val="1"/>
      <w:numFmt w:val="lowerLetter"/>
      <w:lvlText w:val="%2)"/>
      <w:lvlJc w:val="left"/>
      <w:pPr>
        <w:ind w:left="111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C11A9B82">
      <w:start w:val="1"/>
      <w:numFmt w:val="lowerRoman"/>
      <w:lvlText w:val="%3"/>
      <w:lvlJc w:val="left"/>
      <w:pPr>
        <w:ind w:left="172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6B261F4C">
      <w:start w:val="1"/>
      <w:numFmt w:val="decimal"/>
      <w:lvlText w:val="%4"/>
      <w:lvlJc w:val="left"/>
      <w:pPr>
        <w:ind w:left="24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6D4A502">
      <w:start w:val="1"/>
      <w:numFmt w:val="lowerLetter"/>
      <w:lvlText w:val="%5"/>
      <w:lvlJc w:val="left"/>
      <w:pPr>
        <w:ind w:left="31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B91E526C">
      <w:start w:val="1"/>
      <w:numFmt w:val="lowerRoman"/>
      <w:lvlText w:val="%6"/>
      <w:lvlJc w:val="left"/>
      <w:pPr>
        <w:ind w:left="388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7540759A">
      <w:start w:val="1"/>
      <w:numFmt w:val="decimal"/>
      <w:lvlText w:val="%7"/>
      <w:lvlJc w:val="left"/>
      <w:pPr>
        <w:ind w:left="46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1B6E9678">
      <w:start w:val="1"/>
      <w:numFmt w:val="lowerLetter"/>
      <w:lvlText w:val="%8"/>
      <w:lvlJc w:val="left"/>
      <w:pPr>
        <w:ind w:left="532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187235B4">
      <w:start w:val="1"/>
      <w:numFmt w:val="lowerRoman"/>
      <w:lvlText w:val="%9"/>
      <w:lvlJc w:val="left"/>
      <w:pPr>
        <w:ind w:left="60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num w:numId="1" w16cid:durableId="1435975694">
    <w:abstractNumId w:val="52"/>
  </w:num>
  <w:num w:numId="2" w16cid:durableId="855583496">
    <w:abstractNumId w:val="51"/>
  </w:num>
  <w:num w:numId="3" w16cid:durableId="212810002">
    <w:abstractNumId w:val="21"/>
  </w:num>
  <w:num w:numId="4" w16cid:durableId="669256783">
    <w:abstractNumId w:val="6"/>
  </w:num>
  <w:num w:numId="5" w16cid:durableId="1821579484">
    <w:abstractNumId w:val="44"/>
  </w:num>
  <w:num w:numId="6" w16cid:durableId="304046238">
    <w:abstractNumId w:val="59"/>
  </w:num>
  <w:num w:numId="7" w16cid:durableId="1522933895">
    <w:abstractNumId w:val="11"/>
  </w:num>
  <w:num w:numId="8" w16cid:durableId="773017174">
    <w:abstractNumId w:val="17"/>
  </w:num>
  <w:num w:numId="9" w16cid:durableId="18960434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4248167">
    <w:abstractNumId w:val="23"/>
  </w:num>
  <w:num w:numId="11" w16cid:durableId="2127036661">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7563244">
    <w:abstractNumId w:val="24"/>
  </w:num>
  <w:num w:numId="13" w16cid:durableId="3103318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37288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8104792">
    <w:abstractNumId w:val="25"/>
  </w:num>
  <w:num w:numId="16" w16cid:durableId="1985037509">
    <w:abstractNumId w:val="3"/>
  </w:num>
  <w:num w:numId="17" w16cid:durableId="1763648218">
    <w:abstractNumId w:val="7"/>
  </w:num>
  <w:num w:numId="18" w16cid:durableId="698817447">
    <w:abstractNumId w:val="40"/>
  </w:num>
  <w:num w:numId="19" w16cid:durableId="2068257525">
    <w:abstractNumId w:val="16"/>
  </w:num>
  <w:num w:numId="20" w16cid:durableId="1477800159">
    <w:abstractNumId w:val="60"/>
  </w:num>
  <w:num w:numId="21" w16cid:durableId="1191651279">
    <w:abstractNumId w:val="8"/>
  </w:num>
  <w:num w:numId="22" w16cid:durableId="1308049961">
    <w:abstractNumId w:val="47"/>
  </w:num>
  <w:num w:numId="23" w16cid:durableId="2023512498">
    <w:abstractNumId w:val="45"/>
  </w:num>
  <w:num w:numId="24" w16cid:durableId="432944312">
    <w:abstractNumId w:val="14"/>
  </w:num>
  <w:num w:numId="25" w16cid:durableId="853037487">
    <w:abstractNumId w:val="55"/>
  </w:num>
  <w:num w:numId="26" w16cid:durableId="372310461">
    <w:abstractNumId w:val="30"/>
  </w:num>
  <w:num w:numId="27" w16cid:durableId="92433508">
    <w:abstractNumId w:val="62"/>
  </w:num>
  <w:num w:numId="28" w16cid:durableId="1804040323">
    <w:abstractNumId w:val="63"/>
  </w:num>
  <w:num w:numId="29" w16cid:durableId="1918975365">
    <w:abstractNumId w:val="64"/>
  </w:num>
  <w:num w:numId="30" w16cid:durableId="693458890">
    <w:abstractNumId w:val="50"/>
  </w:num>
  <w:num w:numId="31" w16cid:durableId="1181309670">
    <w:abstractNumId w:val="65"/>
  </w:num>
  <w:num w:numId="32" w16cid:durableId="1403529555">
    <w:abstractNumId w:val="49"/>
  </w:num>
  <w:num w:numId="33" w16cid:durableId="1909223475">
    <w:abstractNumId w:val="43"/>
  </w:num>
  <w:num w:numId="34" w16cid:durableId="1315600815">
    <w:abstractNumId w:val="48"/>
  </w:num>
  <w:num w:numId="35" w16cid:durableId="1691904994">
    <w:abstractNumId w:val="61"/>
  </w:num>
  <w:num w:numId="36" w16cid:durableId="1015693421">
    <w:abstractNumId w:val="20"/>
  </w:num>
  <w:num w:numId="37" w16cid:durableId="329254863">
    <w:abstractNumId w:val="31"/>
  </w:num>
  <w:num w:numId="38" w16cid:durableId="618298165">
    <w:abstractNumId w:val="41"/>
  </w:num>
  <w:num w:numId="39" w16cid:durableId="870343498">
    <w:abstractNumId w:val="4"/>
  </w:num>
  <w:num w:numId="40" w16cid:durableId="123231492">
    <w:abstractNumId w:val="18"/>
  </w:num>
  <w:num w:numId="41" w16cid:durableId="514920807">
    <w:abstractNumId w:val="9"/>
  </w:num>
  <w:num w:numId="42" w16cid:durableId="836304983">
    <w:abstractNumId w:val="33"/>
  </w:num>
  <w:num w:numId="43" w16cid:durableId="1236627981">
    <w:abstractNumId w:val="10"/>
  </w:num>
  <w:num w:numId="44" w16cid:durableId="1325206846">
    <w:abstractNumId w:val="38"/>
  </w:num>
  <w:num w:numId="45" w16cid:durableId="1981105037">
    <w:abstractNumId w:val="57"/>
  </w:num>
  <w:num w:numId="46" w16cid:durableId="623510648">
    <w:abstractNumId w:val="32"/>
  </w:num>
  <w:num w:numId="47" w16cid:durableId="1544907491">
    <w:abstractNumId w:val="35"/>
  </w:num>
  <w:num w:numId="48" w16cid:durableId="538250061">
    <w:abstractNumId w:val="56"/>
  </w:num>
  <w:num w:numId="49" w16cid:durableId="716710490">
    <w:abstractNumId w:val="1"/>
  </w:num>
  <w:num w:numId="50" w16cid:durableId="1881089674">
    <w:abstractNumId w:val="46"/>
  </w:num>
  <w:num w:numId="51" w16cid:durableId="189880384">
    <w:abstractNumId w:val="36"/>
  </w:num>
  <w:num w:numId="52" w16cid:durableId="804660729">
    <w:abstractNumId w:val="68"/>
  </w:num>
  <w:num w:numId="53" w16cid:durableId="1802575471">
    <w:abstractNumId w:val="13"/>
  </w:num>
  <w:num w:numId="54" w16cid:durableId="1191452996">
    <w:abstractNumId w:val="0"/>
  </w:num>
  <w:num w:numId="55" w16cid:durableId="693650962">
    <w:abstractNumId w:val="15"/>
  </w:num>
  <w:num w:numId="56" w16cid:durableId="20189237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713469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50183203">
    <w:abstractNumId w:val="19"/>
  </w:num>
  <w:num w:numId="59" w16cid:durableId="1160923174">
    <w:abstractNumId w:val="29"/>
  </w:num>
  <w:num w:numId="60" w16cid:durableId="77328055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476018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974910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93632580">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40457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9870526">
    <w:abstractNumId w:val="19"/>
  </w:num>
  <w:num w:numId="66" w16cid:durableId="1054694802">
    <w:abstractNumId w:val="29"/>
  </w:num>
  <w:num w:numId="67" w16cid:durableId="931619635">
    <w:abstractNumId w:val="15"/>
  </w:num>
  <w:num w:numId="68" w16cid:durableId="1521043468">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10516915">
    <w:abstractNumId w:val="5"/>
  </w:num>
  <w:num w:numId="70" w16cid:durableId="228270049">
    <w:abstractNumId w:val="66"/>
  </w:num>
  <w:num w:numId="71" w16cid:durableId="927619147">
    <w:abstractNumId w:val="67"/>
  </w:num>
  <w:num w:numId="72" w16cid:durableId="1081633877">
    <w:abstractNumId w:val="34"/>
  </w:num>
  <w:num w:numId="73" w16cid:durableId="1569532471">
    <w:abstractNumId w:val="27"/>
  </w:num>
  <w:num w:numId="74" w16cid:durableId="793985583">
    <w:abstractNumId w:val="2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ABA"/>
    <w:rsid w:val="000004F1"/>
    <w:rsid w:val="00001087"/>
    <w:rsid w:val="000023BB"/>
    <w:rsid w:val="0000526D"/>
    <w:rsid w:val="00005E68"/>
    <w:rsid w:val="00022306"/>
    <w:rsid w:val="00030902"/>
    <w:rsid w:val="0004123A"/>
    <w:rsid w:val="000441D9"/>
    <w:rsid w:val="00060964"/>
    <w:rsid w:val="00064654"/>
    <w:rsid w:val="00067F74"/>
    <w:rsid w:val="00072A9E"/>
    <w:rsid w:val="00085B96"/>
    <w:rsid w:val="0008649A"/>
    <w:rsid w:val="00086F10"/>
    <w:rsid w:val="00091080"/>
    <w:rsid w:val="000956DC"/>
    <w:rsid w:val="000974B5"/>
    <w:rsid w:val="000B516B"/>
    <w:rsid w:val="000C5E0D"/>
    <w:rsid w:val="000C6325"/>
    <w:rsid w:val="000C7993"/>
    <w:rsid w:val="000F0CE3"/>
    <w:rsid w:val="000F717E"/>
    <w:rsid w:val="00100817"/>
    <w:rsid w:val="001024A5"/>
    <w:rsid w:val="00106475"/>
    <w:rsid w:val="00111835"/>
    <w:rsid w:val="00140115"/>
    <w:rsid w:val="001456B7"/>
    <w:rsid w:val="001472A7"/>
    <w:rsid w:val="0015130B"/>
    <w:rsid w:val="00156952"/>
    <w:rsid w:val="001679BB"/>
    <w:rsid w:val="0017381F"/>
    <w:rsid w:val="001754BB"/>
    <w:rsid w:val="001B0196"/>
    <w:rsid w:val="001D3FE0"/>
    <w:rsid w:val="001D6E25"/>
    <w:rsid w:val="001E48EA"/>
    <w:rsid w:val="00201F9C"/>
    <w:rsid w:val="002123FC"/>
    <w:rsid w:val="0021729B"/>
    <w:rsid w:val="002207FC"/>
    <w:rsid w:val="002475E8"/>
    <w:rsid w:val="00247B34"/>
    <w:rsid w:val="00250292"/>
    <w:rsid w:val="00262A6D"/>
    <w:rsid w:val="002776A1"/>
    <w:rsid w:val="00286E9D"/>
    <w:rsid w:val="00291E61"/>
    <w:rsid w:val="00293B96"/>
    <w:rsid w:val="002A424F"/>
    <w:rsid w:val="002A6746"/>
    <w:rsid w:val="002B5694"/>
    <w:rsid w:val="002B580F"/>
    <w:rsid w:val="002B78B7"/>
    <w:rsid w:val="002D56C0"/>
    <w:rsid w:val="002F595F"/>
    <w:rsid w:val="0030055E"/>
    <w:rsid w:val="00300ADA"/>
    <w:rsid w:val="00305C31"/>
    <w:rsid w:val="00306346"/>
    <w:rsid w:val="00306920"/>
    <w:rsid w:val="00315D19"/>
    <w:rsid w:val="00352ED0"/>
    <w:rsid w:val="00355A82"/>
    <w:rsid w:val="0039649F"/>
    <w:rsid w:val="003A2B98"/>
    <w:rsid w:val="003B06B5"/>
    <w:rsid w:val="003D0D87"/>
    <w:rsid w:val="003D1081"/>
    <w:rsid w:val="003D2F34"/>
    <w:rsid w:val="003D7C40"/>
    <w:rsid w:val="00433BDB"/>
    <w:rsid w:val="00443B24"/>
    <w:rsid w:val="00450589"/>
    <w:rsid w:val="00450F91"/>
    <w:rsid w:val="00453E99"/>
    <w:rsid w:val="00456C92"/>
    <w:rsid w:val="004607BB"/>
    <w:rsid w:val="004610AC"/>
    <w:rsid w:val="004659F5"/>
    <w:rsid w:val="004738F9"/>
    <w:rsid w:val="00474F9E"/>
    <w:rsid w:val="00481397"/>
    <w:rsid w:val="00490078"/>
    <w:rsid w:val="004A4921"/>
    <w:rsid w:val="004B1C1F"/>
    <w:rsid w:val="004B7C09"/>
    <w:rsid w:val="004C0A28"/>
    <w:rsid w:val="004C1FE1"/>
    <w:rsid w:val="004C288A"/>
    <w:rsid w:val="004E2A1D"/>
    <w:rsid w:val="004E2B28"/>
    <w:rsid w:val="004E2D65"/>
    <w:rsid w:val="004E2E37"/>
    <w:rsid w:val="004F2D2D"/>
    <w:rsid w:val="004F638E"/>
    <w:rsid w:val="00513766"/>
    <w:rsid w:val="0051383E"/>
    <w:rsid w:val="00517369"/>
    <w:rsid w:val="0053007C"/>
    <w:rsid w:val="00551C35"/>
    <w:rsid w:val="0056030B"/>
    <w:rsid w:val="00572ACD"/>
    <w:rsid w:val="005801FD"/>
    <w:rsid w:val="00590171"/>
    <w:rsid w:val="0059625B"/>
    <w:rsid w:val="005B05B4"/>
    <w:rsid w:val="005B4454"/>
    <w:rsid w:val="005B4A5F"/>
    <w:rsid w:val="005C104E"/>
    <w:rsid w:val="005C411E"/>
    <w:rsid w:val="005D32F1"/>
    <w:rsid w:val="00601846"/>
    <w:rsid w:val="00637D84"/>
    <w:rsid w:val="00654841"/>
    <w:rsid w:val="00682C45"/>
    <w:rsid w:val="00686081"/>
    <w:rsid w:val="006A5B00"/>
    <w:rsid w:val="006C3821"/>
    <w:rsid w:val="006C3B74"/>
    <w:rsid w:val="006D47A3"/>
    <w:rsid w:val="006E10E4"/>
    <w:rsid w:val="006E61F9"/>
    <w:rsid w:val="006F2855"/>
    <w:rsid w:val="0070308C"/>
    <w:rsid w:val="00703C30"/>
    <w:rsid w:val="0070583F"/>
    <w:rsid w:val="00710D4C"/>
    <w:rsid w:val="00714369"/>
    <w:rsid w:val="007167B8"/>
    <w:rsid w:val="007173E4"/>
    <w:rsid w:val="00732A67"/>
    <w:rsid w:val="0073620D"/>
    <w:rsid w:val="00745EEC"/>
    <w:rsid w:val="007632CD"/>
    <w:rsid w:val="00775753"/>
    <w:rsid w:val="00786785"/>
    <w:rsid w:val="0079156C"/>
    <w:rsid w:val="00797535"/>
    <w:rsid w:val="007A1429"/>
    <w:rsid w:val="007A38D3"/>
    <w:rsid w:val="007A5517"/>
    <w:rsid w:val="007B0190"/>
    <w:rsid w:val="007B5B1B"/>
    <w:rsid w:val="007C03B2"/>
    <w:rsid w:val="007C1286"/>
    <w:rsid w:val="007C4097"/>
    <w:rsid w:val="007C5B28"/>
    <w:rsid w:val="007C69F2"/>
    <w:rsid w:val="007C6F8C"/>
    <w:rsid w:val="007D5BBD"/>
    <w:rsid w:val="007F1DD7"/>
    <w:rsid w:val="00801A2A"/>
    <w:rsid w:val="00815E9E"/>
    <w:rsid w:val="00825886"/>
    <w:rsid w:val="008346F1"/>
    <w:rsid w:val="008539AA"/>
    <w:rsid w:val="0085567E"/>
    <w:rsid w:val="00861150"/>
    <w:rsid w:val="00866F39"/>
    <w:rsid w:val="008731B0"/>
    <w:rsid w:val="008742B3"/>
    <w:rsid w:val="00877093"/>
    <w:rsid w:val="008836CC"/>
    <w:rsid w:val="00894929"/>
    <w:rsid w:val="008A5F2E"/>
    <w:rsid w:val="008A7730"/>
    <w:rsid w:val="008B095A"/>
    <w:rsid w:val="008C056F"/>
    <w:rsid w:val="008C172D"/>
    <w:rsid w:val="008C482F"/>
    <w:rsid w:val="008D387E"/>
    <w:rsid w:val="008E26B4"/>
    <w:rsid w:val="008F248E"/>
    <w:rsid w:val="008F34CE"/>
    <w:rsid w:val="0090080B"/>
    <w:rsid w:val="00902B87"/>
    <w:rsid w:val="009053F6"/>
    <w:rsid w:val="009167D6"/>
    <w:rsid w:val="00920C3E"/>
    <w:rsid w:val="00922522"/>
    <w:rsid w:val="009241E0"/>
    <w:rsid w:val="00930E33"/>
    <w:rsid w:val="009532D1"/>
    <w:rsid w:val="009751E5"/>
    <w:rsid w:val="009A1443"/>
    <w:rsid w:val="009C2D3E"/>
    <w:rsid w:val="009D6017"/>
    <w:rsid w:val="009D77D1"/>
    <w:rsid w:val="009E1A0D"/>
    <w:rsid w:val="009F566B"/>
    <w:rsid w:val="00A238DC"/>
    <w:rsid w:val="00A31D61"/>
    <w:rsid w:val="00A32310"/>
    <w:rsid w:val="00A346BA"/>
    <w:rsid w:val="00A517EE"/>
    <w:rsid w:val="00A63E12"/>
    <w:rsid w:val="00A71CEF"/>
    <w:rsid w:val="00AA0BE4"/>
    <w:rsid w:val="00AA225E"/>
    <w:rsid w:val="00AA5094"/>
    <w:rsid w:val="00AA5F17"/>
    <w:rsid w:val="00AB3D6C"/>
    <w:rsid w:val="00AB6445"/>
    <w:rsid w:val="00AC10C7"/>
    <w:rsid w:val="00B01DEC"/>
    <w:rsid w:val="00B0605B"/>
    <w:rsid w:val="00B10923"/>
    <w:rsid w:val="00B10F44"/>
    <w:rsid w:val="00B1586E"/>
    <w:rsid w:val="00B15FB8"/>
    <w:rsid w:val="00B16363"/>
    <w:rsid w:val="00B2041C"/>
    <w:rsid w:val="00B40E80"/>
    <w:rsid w:val="00B420B4"/>
    <w:rsid w:val="00B4609C"/>
    <w:rsid w:val="00B80658"/>
    <w:rsid w:val="00B82ABA"/>
    <w:rsid w:val="00B85E18"/>
    <w:rsid w:val="00B85E1E"/>
    <w:rsid w:val="00B86AF6"/>
    <w:rsid w:val="00B913EC"/>
    <w:rsid w:val="00BA7FB0"/>
    <w:rsid w:val="00BB6FAD"/>
    <w:rsid w:val="00BC256D"/>
    <w:rsid w:val="00BD2BEA"/>
    <w:rsid w:val="00BD478F"/>
    <w:rsid w:val="00BE0FD5"/>
    <w:rsid w:val="00BE2603"/>
    <w:rsid w:val="00BF3E31"/>
    <w:rsid w:val="00C013AE"/>
    <w:rsid w:val="00C04BCD"/>
    <w:rsid w:val="00C16B88"/>
    <w:rsid w:val="00C24474"/>
    <w:rsid w:val="00C252AB"/>
    <w:rsid w:val="00C325F9"/>
    <w:rsid w:val="00C42969"/>
    <w:rsid w:val="00C546B4"/>
    <w:rsid w:val="00C609BF"/>
    <w:rsid w:val="00C65C6D"/>
    <w:rsid w:val="00C67E44"/>
    <w:rsid w:val="00C727F7"/>
    <w:rsid w:val="00C83B99"/>
    <w:rsid w:val="00CD44DC"/>
    <w:rsid w:val="00CF6C6F"/>
    <w:rsid w:val="00D05AA4"/>
    <w:rsid w:val="00D32FF3"/>
    <w:rsid w:val="00D36C29"/>
    <w:rsid w:val="00D37E52"/>
    <w:rsid w:val="00D40C9A"/>
    <w:rsid w:val="00D41B00"/>
    <w:rsid w:val="00D53C5D"/>
    <w:rsid w:val="00D56ACE"/>
    <w:rsid w:val="00D575B9"/>
    <w:rsid w:val="00D6177D"/>
    <w:rsid w:val="00D77D44"/>
    <w:rsid w:val="00D82DC8"/>
    <w:rsid w:val="00D9012F"/>
    <w:rsid w:val="00D915CB"/>
    <w:rsid w:val="00D91C76"/>
    <w:rsid w:val="00DA0FBB"/>
    <w:rsid w:val="00DB474D"/>
    <w:rsid w:val="00DC75C1"/>
    <w:rsid w:val="00DD436D"/>
    <w:rsid w:val="00DD70E4"/>
    <w:rsid w:val="00DE2F37"/>
    <w:rsid w:val="00DE314C"/>
    <w:rsid w:val="00DF5FBE"/>
    <w:rsid w:val="00DF7FA4"/>
    <w:rsid w:val="00E0111C"/>
    <w:rsid w:val="00E14BE8"/>
    <w:rsid w:val="00E51A8F"/>
    <w:rsid w:val="00E52450"/>
    <w:rsid w:val="00E74A7F"/>
    <w:rsid w:val="00E814D6"/>
    <w:rsid w:val="00E81F51"/>
    <w:rsid w:val="00E9162F"/>
    <w:rsid w:val="00EC41C9"/>
    <w:rsid w:val="00ED27BC"/>
    <w:rsid w:val="00ED7CF1"/>
    <w:rsid w:val="00F03416"/>
    <w:rsid w:val="00F0442F"/>
    <w:rsid w:val="00F17DAA"/>
    <w:rsid w:val="00F44B21"/>
    <w:rsid w:val="00F62B9B"/>
    <w:rsid w:val="00F66FB9"/>
    <w:rsid w:val="00F67194"/>
    <w:rsid w:val="00F673B0"/>
    <w:rsid w:val="00F779A9"/>
    <w:rsid w:val="00F84268"/>
    <w:rsid w:val="00F86293"/>
    <w:rsid w:val="00FA6C89"/>
    <w:rsid w:val="00FB0B0E"/>
    <w:rsid w:val="00FB2BB6"/>
    <w:rsid w:val="00FB509F"/>
    <w:rsid w:val="00FB5424"/>
    <w:rsid w:val="00FB5D4B"/>
    <w:rsid w:val="00FC472A"/>
    <w:rsid w:val="00FE2AC7"/>
    <w:rsid w:val="00FE4C13"/>
    <w:rsid w:val="00FF59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F2A87"/>
  <w15:chartTrackingRefBased/>
  <w15:docId w15:val="{1697C851-9198-4FF7-80CE-D41933424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E26B4"/>
    <w:rPr>
      <w:sz w:val="24"/>
      <w:szCs w:val="24"/>
    </w:rPr>
  </w:style>
  <w:style w:type="paragraph" w:styleId="Nagwek1">
    <w:name w:val="heading 1"/>
    <w:basedOn w:val="Normalny"/>
    <w:next w:val="Normalny"/>
    <w:link w:val="Nagwek1Znak"/>
    <w:qFormat/>
    <w:rsid w:val="0079156C"/>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nhideWhenUsed/>
    <w:qFormat/>
    <w:rsid w:val="000F0CE3"/>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B82ABA"/>
    <w:pPr>
      <w:tabs>
        <w:tab w:val="center" w:pos="4536"/>
        <w:tab w:val="right" w:pos="9072"/>
      </w:tabs>
    </w:pPr>
  </w:style>
  <w:style w:type="character" w:styleId="Numerstrony">
    <w:name w:val="page number"/>
    <w:basedOn w:val="Domylnaczcionkaakapitu"/>
    <w:rsid w:val="00B82ABA"/>
  </w:style>
  <w:style w:type="paragraph" w:styleId="Tekstpodstawowy">
    <w:name w:val="Body Text"/>
    <w:aliases w:val="(F2)"/>
    <w:basedOn w:val="Normalny"/>
    <w:rsid w:val="00F44B21"/>
    <w:pPr>
      <w:widowControl w:val="0"/>
      <w:overflowPunct w:val="0"/>
      <w:autoSpaceDE w:val="0"/>
      <w:autoSpaceDN w:val="0"/>
      <w:adjustRightInd w:val="0"/>
    </w:pPr>
    <w:rPr>
      <w:b/>
      <w:sz w:val="28"/>
      <w:szCs w:val="20"/>
    </w:rPr>
  </w:style>
  <w:style w:type="paragraph" w:styleId="Tekstpodstawowy2">
    <w:name w:val="Body Text 2"/>
    <w:basedOn w:val="Normalny"/>
    <w:rsid w:val="00D05AA4"/>
    <w:pPr>
      <w:spacing w:after="120" w:line="480" w:lineRule="auto"/>
    </w:pPr>
  </w:style>
  <w:style w:type="table" w:styleId="Tabela-Siatka">
    <w:name w:val="Table Grid"/>
    <w:basedOn w:val="Standardowy"/>
    <w:rsid w:val="009E1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rsid w:val="00D91C76"/>
    <w:pPr>
      <w:suppressAutoHyphens/>
      <w:overflowPunct w:val="0"/>
      <w:autoSpaceDE w:val="0"/>
      <w:jc w:val="both"/>
    </w:pPr>
    <w:rPr>
      <w:szCs w:val="20"/>
      <w:lang w:eastAsia="ar-SA"/>
    </w:rPr>
  </w:style>
  <w:style w:type="paragraph" w:styleId="Tekstdymka">
    <w:name w:val="Balloon Text"/>
    <w:basedOn w:val="Normalny"/>
    <w:link w:val="TekstdymkaZnak"/>
    <w:rsid w:val="000B516B"/>
    <w:rPr>
      <w:rFonts w:ascii="Tahoma" w:hAnsi="Tahoma" w:cs="Tahoma"/>
      <w:sz w:val="16"/>
      <w:szCs w:val="16"/>
    </w:rPr>
  </w:style>
  <w:style w:type="character" w:customStyle="1" w:styleId="TekstdymkaZnak">
    <w:name w:val="Tekst dymka Znak"/>
    <w:link w:val="Tekstdymka"/>
    <w:rsid w:val="000B516B"/>
    <w:rPr>
      <w:rFonts w:ascii="Tahoma" w:hAnsi="Tahoma" w:cs="Tahoma"/>
      <w:sz w:val="16"/>
      <w:szCs w:val="16"/>
    </w:rPr>
  </w:style>
  <w:style w:type="paragraph" w:styleId="Tekstprzypisukocowego">
    <w:name w:val="endnote text"/>
    <w:basedOn w:val="Normalny"/>
    <w:link w:val="TekstprzypisukocowegoZnak"/>
    <w:rsid w:val="00D41B00"/>
    <w:rPr>
      <w:sz w:val="20"/>
      <w:szCs w:val="20"/>
    </w:rPr>
  </w:style>
  <w:style w:type="character" w:customStyle="1" w:styleId="TekstprzypisukocowegoZnak">
    <w:name w:val="Tekst przypisu końcowego Znak"/>
    <w:basedOn w:val="Domylnaczcionkaakapitu"/>
    <w:link w:val="Tekstprzypisukocowego"/>
    <w:rsid w:val="00D41B00"/>
  </w:style>
  <w:style w:type="character" w:styleId="Odwoanieprzypisukocowego">
    <w:name w:val="endnote reference"/>
    <w:rsid w:val="00D41B00"/>
    <w:rPr>
      <w:vertAlign w:val="superscript"/>
    </w:rPr>
  </w:style>
  <w:style w:type="paragraph" w:styleId="Nagwek">
    <w:name w:val="header"/>
    <w:basedOn w:val="Normalny"/>
    <w:link w:val="NagwekZnak"/>
    <w:rsid w:val="0079156C"/>
    <w:pPr>
      <w:tabs>
        <w:tab w:val="center" w:pos="4536"/>
        <w:tab w:val="right" w:pos="9072"/>
      </w:tabs>
    </w:pPr>
  </w:style>
  <w:style w:type="character" w:customStyle="1" w:styleId="NagwekZnak">
    <w:name w:val="Nagłówek Znak"/>
    <w:link w:val="Nagwek"/>
    <w:uiPriority w:val="99"/>
    <w:rsid w:val="0079156C"/>
    <w:rPr>
      <w:sz w:val="24"/>
      <w:szCs w:val="24"/>
    </w:rPr>
  </w:style>
  <w:style w:type="character" w:customStyle="1" w:styleId="Nagwek1Znak">
    <w:name w:val="Nagłówek 1 Znak"/>
    <w:link w:val="Nagwek1"/>
    <w:rsid w:val="0079156C"/>
    <w:rPr>
      <w:rFonts w:ascii="Cambria" w:eastAsia="Times New Roman" w:hAnsi="Cambria" w:cs="Times New Roman"/>
      <w:b/>
      <w:bCs/>
      <w:kern w:val="32"/>
      <w:sz w:val="32"/>
      <w:szCs w:val="32"/>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1"/>
    <w:qFormat/>
    <w:rsid w:val="002B580F"/>
    <w:pPr>
      <w:suppressAutoHyphens/>
      <w:ind w:left="720"/>
      <w:contextualSpacing/>
    </w:pPr>
    <w:rPr>
      <w:lang w:eastAsia="ar-SA"/>
    </w:rPr>
  </w:style>
  <w:style w:type="paragraph" w:styleId="Tekstprzypisudolnego">
    <w:name w:val="footnote text"/>
    <w:basedOn w:val="Normalny"/>
    <w:link w:val="TekstprzypisudolnegoZnak"/>
    <w:uiPriority w:val="99"/>
    <w:unhideWhenUsed/>
    <w:rsid w:val="002B580F"/>
    <w:pPr>
      <w:spacing w:after="200" w:line="276" w:lineRule="auto"/>
    </w:pPr>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2B580F"/>
    <w:rPr>
      <w:rFonts w:ascii="Calibri" w:eastAsia="Calibri" w:hAnsi="Calibri"/>
      <w:lang w:eastAsia="en-US"/>
    </w:rPr>
  </w:style>
  <w:style w:type="character" w:styleId="Odwoanieprzypisudolnego">
    <w:name w:val="footnote reference"/>
    <w:uiPriority w:val="99"/>
    <w:unhideWhenUsed/>
    <w:rsid w:val="002B580F"/>
    <w:rPr>
      <w:vertAlign w:val="superscript"/>
    </w:rPr>
  </w:style>
  <w:style w:type="paragraph" w:styleId="Poprawka">
    <w:name w:val="Revision"/>
    <w:hidden/>
    <w:uiPriority w:val="99"/>
    <w:semiHidden/>
    <w:rsid w:val="0015130B"/>
    <w:rPr>
      <w:sz w:val="24"/>
      <w:szCs w:val="24"/>
    </w:rPr>
  </w:style>
  <w:style w:type="character" w:styleId="Odwoaniedokomentarza">
    <w:name w:val="annotation reference"/>
    <w:rsid w:val="00B0605B"/>
    <w:rPr>
      <w:sz w:val="16"/>
      <w:szCs w:val="16"/>
    </w:rPr>
  </w:style>
  <w:style w:type="paragraph" w:styleId="Tekstkomentarza">
    <w:name w:val="annotation text"/>
    <w:basedOn w:val="Normalny"/>
    <w:link w:val="TekstkomentarzaZnak"/>
    <w:rsid w:val="00B0605B"/>
    <w:rPr>
      <w:sz w:val="20"/>
      <w:szCs w:val="20"/>
    </w:rPr>
  </w:style>
  <w:style w:type="character" w:customStyle="1" w:styleId="TekstkomentarzaZnak">
    <w:name w:val="Tekst komentarza Znak"/>
    <w:basedOn w:val="Domylnaczcionkaakapitu"/>
    <w:link w:val="Tekstkomentarza"/>
    <w:rsid w:val="00B0605B"/>
  </w:style>
  <w:style w:type="paragraph" w:styleId="Tematkomentarza">
    <w:name w:val="annotation subject"/>
    <w:basedOn w:val="Tekstkomentarza"/>
    <w:next w:val="Tekstkomentarza"/>
    <w:link w:val="TematkomentarzaZnak"/>
    <w:rsid w:val="00B0605B"/>
    <w:rPr>
      <w:b/>
      <w:bCs/>
    </w:rPr>
  </w:style>
  <w:style w:type="character" w:customStyle="1" w:styleId="TematkomentarzaZnak">
    <w:name w:val="Temat komentarza Znak"/>
    <w:link w:val="Tematkomentarza"/>
    <w:rsid w:val="00B0605B"/>
    <w:rPr>
      <w:b/>
      <w:bCs/>
    </w:rPr>
  </w:style>
  <w:style w:type="paragraph" w:styleId="NormalnyWeb">
    <w:name w:val="Normal (Web)"/>
    <w:basedOn w:val="Normalny"/>
    <w:uiPriority w:val="99"/>
    <w:unhideWhenUsed/>
    <w:qFormat/>
    <w:rsid w:val="00B10923"/>
    <w:pPr>
      <w:spacing w:before="100" w:beforeAutospacing="1" w:after="100" w:afterAutospacing="1"/>
    </w:pPr>
  </w:style>
  <w:style w:type="character" w:styleId="Pogrubienie">
    <w:name w:val="Strong"/>
    <w:uiPriority w:val="22"/>
    <w:qFormat/>
    <w:rsid w:val="00B10923"/>
    <w:rPr>
      <w:b/>
      <w:bCs/>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1"/>
    <w:qFormat/>
    <w:locked/>
    <w:rsid w:val="00B10923"/>
    <w:rPr>
      <w:sz w:val="24"/>
      <w:szCs w:val="24"/>
      <w:lang w:eastAsia="ar-SA"/>
    </w:rPr>
  </w:style>
  <w:style w:type="character" w:styleId="Hipercze">
    <w:name w:val="Hyperlink"/>
    <w:uiPriority w:val="99"/>
    <w:rsid w:val="002123FC"/>
    <w:rPr>
      <w:color w:val="0563C1"/>
      <w:u w:val="single"/>
    </w:rPr>
  </w:style>
  <w:style w:type="character" w:customStyle="1" w:styleId="Nierozpoznanawzmianka1">
    <w:name w:val="Nierozpoznana wzmianka1"/>
    <w:uiPriority w:val="99"/>
    <w:semiHidden/>
    <w:unhideWhenUsed/>
    <w:rsid w:val="002123FC"/>
    <w:rPr>
      <w:color w:val="605E5C"/>
      <w:shd w:val="clear" w:color="auto" w:fill="E1DFDD"/>
    </w:rPr>
  </w:style>
  <w:style w:type="paragraph" w:styleId="Listanumerowana">
    <w:name w:val="List Number"/>
    <w:basedOn w:val="Normalny"/>
    <w:rsid w:val="002B78B7"/>
    <w:pPr>
      <w:numPr>
        <w:numId w:val="54"/>
      </w:numPr>
    </w:pPr>
  </w:style>
  <w:style w:type="paragraph" w:styleId="Nagwekspisutreci">
    <w:name w:val="TOC Heading"/>
    <w:basedOn w:val="Nagwek1"/>
    <w:next w:val="Normalny"/>
    <w:uiPriority w:val="39"/>
    <w:unhideWhenUsed/>
    <w:qFormat/>
    <w:rsid w:val="0090080B"/>
    <w:pPr>
      <w:keepLines/>
      <w:spacing w:after="0" w:line="259" w:lineRule="auto"/>
      <w:outlineLvl w:val="9"/>
    </w:pPr>
    <w:rPr>
      <w:rFonts w:asciiTheme="majorHAnsi" w:eastAsiaTheme="majorEastAsia" w:hAnsiTheme="majorHAnsi" w:cstheme="majorBidi"/>
      <w:b w:val="0"/>
      <w:bCs w:val="0"/>
      <w:color w:val="0F4761" w:themeColor="accent1" w:themeShade="BF"/>
      <w:kern w:val="0"/>
    </w:rPr>
  </w:style>
  <w:style w:type="paragraph" w:styleId="Spistreci1">
    <w:name w:val="toc 1"/>
    <w:basedOn w:val="Normalny"/>
    <w:next w:val="Normalny"/>
    <w:autoRedefine/>
    <w:uiPriority w:val="39"/>
    <w:rsid w:val="0090080B"/>
    <w:pPr>
      <w:spacing w:after="100"/>
    </w:pPr>
  </w:style>
  <w:style w:type="character" w:customStyle="1" w:styleId="Nagwek2Znak">
    <w:name w:val="Nagłówek 2 Znak"/>
    <w:basedOn w:val="Domylnaczcionkaakapitu"/>
    <w:link w:val="Nagwek2"/>
    <w:rsid w:val="000F0CE3"/>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3905">
      <w:bodyDiv w:val="1"/>
      <w:marLeft w:val="0"/>
      <w:marRight w:val="0"/>
      <w:marTop w:val="0"/>
      <w:marBottom w:val="0"/>
      <w:divBdr>
        <w:top w:val="none" w:sz="0" w:space="0" w:color="auto"/>
        <w:left w:val="none" w:sz="0" w:space="0" w:color="auto"/>
        <w:bottom w:val="none" w:sz="0" w:space="0" w:color="auto"/>
        <w:right w:val="none" w:sz="0" w:space="0" w:color="auto"/>
      </w:divBdr>
    </w:div>
    <w:div w:id="139612614">
      <w:bodyDiv w:val="1"/>
      <w:marLeft w:val="0"/>
      <w:marRight w:val="0"/>
      <w:marTop w:val="0"/>
      <w:marBottom w:val="0"/>
      <w:divBdr>
        <w:top w:val="none" w:sz="0" w:space="0" w:color="auto"/>
        <w:left w:val="none" w:sz="0" w:space="0" w:color="auto"/>
        <w:bottom w:val="none" w:sz="0" w:space="0" w:color="auto"/>
        <w:right w:val="none" w:sz="0" w:space="0" w:color="auto"/>
      </w:divBdr>
    </w:div>
    <w:div w:id="219362616">
      <w:bodyDiv w:val="1"/>
      <w:marLeft w:val="0"/>
      <w:marRight w:val="0"/>
      <w:marTop w:val="0"/>
      <w:marBottom w:val="0"/>
      <w:divBdr>
        <w:top w:val="none" w:sz="0" w:space="0" w:color="auto"/>
        <w:left w:val="none" w:sz="0" w:space="0" w:color="auto"/>
        <w:bottom w:val="none" w:sz="0" w:space="0" w:color="auto"/>
        <w:right w:val="none" w:sz="0" w:space="0" w:color="auto"/>
      </w:divBdr>
    </w:div>
    <w:div w:id="440951192">
      <w:bodyDiv w:val="1"/>
      <w:marLeft w:val="0"/>
      <w:marRight w:val="0"/>
      <w:marTop w:val="0"/>
      <w:marBottom w:val="0"/>
      <w:divBdr>
        <w:top w:val="none" w:sz="0" w:space="0" w:color="auto"/>
        <w:left w:val="none" w:sz="0" w:space="0" w:color="auto"/>
        <w:bottom w:val="none" w:sz="0" w:space="0" w:color="auto"/>
        <w:right w:val="none" w:sz="0" w:space="0" w:color="auto"/>
      </w:divBdr>
    </w:div>
    <w:div w:id="651451317">
      <w:bodyDiv w:val="1"/>
      <w:marLeft w:val="0"/>
      <w:marRight w:val="0"/>
      <w:marTop w:val="0"/>
      <w:marBottom w:val="0"/>
      <w:divBdr>
        <w:top w:val="none" w:sz="0" w:space="0" w:color="auto"/>
        <w:left w:val="none" w:sz="0" w:space="0" w:color="auto"/>
        <w:bottom w:val="none" w:sz="0" w:space="0" w:color="auto"/>
        <w:right w:val="none" w:sz="0" w:space="0" w:color="auto"/>
      </w:divBdr>
    </w:div>
    <w:div w:id="758136642">
      <w:bodyDiv w:val="1"/>
      <w:marLeft w:val="0"/>
      <w:marRight w:val="0"/>
      <w:marTop w:val="0"/>
      <w:marBottom w:val="0"/>
      <w:divBdr>
        <w:top w:val="none" w:sz="0" w:space="0" w:color="auto"/>
        <w:left w:val="none" w:sz="0" w:space="0" w:color="auto"/>
        <w:bottom w:val="none" w:sz="0" w:space="0" w:color="auto"/>
        <w:right w:val="none" w:sz="0" w:space="0" w:color="auto"/>
      </w:divBdr>
    </w:div>
    <w:div w:id="773136110">
      <w:bodyDiv w:val="1"/>
      <w:marLeft w:val="0"/>
      <w:marRight w:val="0"/>
      <w:marTop w:val="0"/>
      <w:marBottom w:val="0"/>
      <w:divBdr>
        <w:top w:val="none" w:sz="0" w:space="0" w:color="auto"/>
        <w:left w:val="none" w:sz="0" w:space="0" w:color="auto"/>
        <w:bottom w:val="none" w:sz="0" w:space="0" w:color="auto"/>
        <w:right w:val="none" w:sz="0" w:space="0" w:color="auto"/>
      </w:divBdr>
    </w:div>
    <w:div w:id="828865359">
      <w:bodyDiv w:val="1"/>
      <w:marLeft w:val="0"/>
      <w:marRight w:val="0"/>
      <w:marTop w:val="0"/>
      <w:marBottom w:val="0"/>
      <w:divBdr>
        <w:top w:val="none" w:sz="0" w:space="0" w:color="auto"/>
        <w:left w:val="none" w:sz="0" w:space="0" w:color="auto"/>
        <w:bottom w:val="none" w:sz="0" w:space="0" w:color="auto"/>
        <w:right w:val="none" w:sz="0" w:space="0" w:color="auto"/>
      </w:divBdr>
    </w:div>
    <w:div w:id="850723768">
      <w:bodyDiv w:val="1"/>
      <w:marLeft w:val="0"/>
      <w:marRight w:val="0"/>
      <w:marTop w:val="0"/>
      <w:marBottom w:val="0"/>
      <w:divBdr>
        <w:top w:val="none" w:sz="0" w:space="0" w:color="auto"/>
        <w:left w:val="none" w:sz="0" w:space="0" w:color="auto"/>
        <w:bottom w:val="none" w:sz="0" w:space="0" w:color="auto"/>
        <w:right w:val="none" w:sz="0" w:space="0" w:color="auto"/>
      </w:divBdr>
    </w:div>
    <w:div w:id="876283096">
      <w:bodyDiv w:val="1"/>
      <w:marLeft w:val="0"/>
      <w:marRight w:val="0"/>
      <w:marTop w:val="0"/>
      <w:marBottom w:val="0"/>
      <w:divBdr>
        <w:top w:val="none" w:sz="0" w:space="0" w:color="auto"/>
        <w:left w:val="none" w:sz="0" w:space="0" w:color="auto"/>
        <w:bottom w:val="none" w:sz="0" w:space="0" w:color="auto"/>
        <w:right w:val="none" w:sz="0" w:space="0" w:color="auto"/>
      </w:divBdr>
    </w:div>
    <w:div w:id="915943595">
      <w:bodyDiv w:val="1"/>
      <w:marLeft w:val="0"/>
      <w:marRight w:val="0"/>
      <w:marTop w:val="0"/>
      <w:marBottom w:val="0"/>
      <w:divBdr>
        <w:top w:val="none" w:sz="0" w:space="0" w:color="auto"/>
        <w:left w:val="none" w:sz="0" w:space="0" w:color="auto"/>
        <w:bottom w:val="none" w:sz="0" w:space="0" w:color="auto"/>
        <w:right w:val="none" w:sz="0" w:space="0" w:color="auto"/>
      </w:divBdr>
    </w:div>
    <w:div w:id="918170344">
      <w:bodyDiv w:val="1"/>
      <w:marLeft w:val="0"/>
      <w:marRight w:val="0"/>
      <w:marTop w:val="0"/>
      <w:marBottom w:val="0"/>
      <w:divBdr>
        <w:top w:val="none" w:sz="0" w:space="0" w:color="auto"/>
        <w:left w:val="none" w:sz="0" w:space="0" w:color="auto"/>
        <w:bottom w:val="none" w:sz="0" w:space="0" w:color="auto"/>
        <w:right w:val="none" w:sz="0" w:space="0" w:color="auto"/>
      </w:divBdr>
    </w:div>
    <w:div w:id="1122310460">
      <w:bodyDiv w:val="1"/>
      <w:marLeft w:val="0"/>
      <w:marRight w:val="0"/>
      <w:marTop w:val="0"/>
      <w:marBottom w:val="0"/>
      <w:divBdr>
        <w:top w:val="none" w:sz="0" w:space="0" w:color="auto"/>
        <w:left w:val="none" w:sz="0" w:space="0" w:color="auto"/>
        <w:bottom w:val="none" w:sz="0" w:space="0" w:color="auto"/>
        <w:right w:val="none" w:sz="0" w:space="0" w:color="auto"/>
      </w:divBdr>
    </w:div>
    <w:div w:id="1136488920">
      <w:bodyDiv w:val="1"/>
      <w:marLeft w:val="0"/>
      <w:marRight w:val="0"/>
      <w:marTop w:val="0"/>
      <w:marBottom w:val="0"/>
      <w:divBdr>
        <w:top w:val="none" w:sz="0" w:space="0" w:color="auto"/>
        <w:left w:val="none" w:sz="0" w:space="0" w:color="auto"/>
        <w:bottom w:val="none" w:sz="0" w:space="0" w:color="auto"/>
        <w:right w:val="none" w:sz="0" w:space="0" w:color="auto"/>
      </w:divBdr>
    </w:div>
    <w:div w:id="1227376265">
      <w:bodyDiv w:val="1"/>
      <w:marLeft w:val="0"/>
      <w:marRight w:val="0"/>
      <w:marTop w:val="0"/>
      <w:marBottom w:val="0"/>
      <w:divBdr>
        <w:top w:val="none" w:sz="0" w:space="0" w:color="auto"/>
        <w:left w:val="none" w:sz="0" w:space="0" w:color="auto"/>
        <w:bottom w:val="none" w:sz="0" w:space="0" w:color="auto"/>
        <w:right w:val="none" w:sz="0" w:space="0" w:color="auto"/>
      </w:divBdr>
    </w:div>
    <w:div w:id="1235631012">
      <w:bodyDiv w:val="1"/>
      <w:marLeft w:val="0"/>
      <w:marRight w:val="0"/>
      <w:marTop w:val="0"/>
      <w:marBottom w:val="0"/>
      <w:divBdr>
        <w:top w:val="none" w:sz="0" w:space="0" w:color="auto"/>
        <w:left w:val="none" w:sz="0" w:space="0" w:color="auto"/>
        <w:bottom w:val="none" w:sz="0" w:space="0" w:color="auto"/>
        <w:right w:val="none" w:sz="0" w:space="0" w:color="auto"/>
      </w:divBdr>
    </w:div>
    <w:div w:id="1252007453">
      <w:bodyDiv w:val="1"/>
      <w:marLeft w:val="0"/>
      <w:marRight w:val="0"/>
      <w:marTop w:val="0"/>
      <w:marBottom w:val="0"/>
      <w:divBdr>
        <w:top w:val="none" w:sz="0" w:space="0" w:color="auto"/>
        <w:left w:val="none" w:sz="0" w:space="0" w:color="auto"/>
        <w:bottom w:val="none" w:sz="0" w:space="0" w:color="auto"/>
        <w:right w:val="none" w:sz="0" w:space="0" w:color="auto"/>
      </w:divBdr>
    </w:div>
    <w:div w:id="1592084893">
      <w:bodyDiv w:val="1"/>
      <w:marLeft w:val="0"/>
      <w:marRight w:val="0"/>
      <w:marTop w:val="0"/>
      <w:marBottom w:val="0"/>
      <w:divBdr>
        <w:top w:val="none" w:sz="0" w:space="0" w:color="auto"/>
        <w:left w:val="none" w:sz="0" w:space="0" w:color="auto"/>
        <w:bottom w:val="none" w:sz="0" w:space="0" w:color="auto"/>
        <w:right w:val="none" w:sz="0" w:space="0" w:color="auto"/>
      </w:divBdr>
    </w:div>
    <w:div w:id="1617176045">
      <w:bodyDiv w:val="1"/>
      <w:marLeft w:val="0"/>
      <w:marRight w:val="0"/>
      <w:marTop w:val="0"/>
      <w:marBottom w:val="0"/>
      <w:divBdr>
        <w:top w:val="none" w:sz="0" w:space="0" w:color="auto"/>
        <w:left w:val="none" w:sz="0" w:space="0" w:color="auto"/>
        <w:bottom w:val="none" w:sz="0" w:space="0" w:color="auto"/>
        <w:right w:val="none" w:sz="0" w:space="0" w:color="auto"/>
      </w:divBdr>
    </w:div>
    <w:div w:id="1733380239">
      <w:bodyDiv w:val="1"/>
      <w:marLeft w:val="0"/>
      <w:marRight w:val="0"/>
      <w:marTop w:val="0"/>
      <w:marBottom w:val="0"/>
      <w:divBdr>
        <w:top w:val="none" w:sz="0" w:space="0" w:color="auto"/>
        <w:left w:val="none" w:sz="0" w:space="0" w:color="auto"/>
        <w:bottom w:val="none" w:sz="0" w:space="0" w:color="auto"/>
        <w:right w:val="none" w:sz="0" w:space="0" w:color="auto"/>
      </w:divBdr>
    </w:div>
    <w:div w:id="1745759949">
      <w:bodyDiv w:val="1"/>
      <w:marLeft w:val="0"/>
      <w:marRight w:val="0"/>
      <w:marTop w:val="0"/>
      <w:marBottom w:val="0"/>
      <w:divBdr>
        <w:top w:val="none" w:sz="0" w:space="0" w:color="auto"/>
        <w:left w:val="none" w:sz="0" w:space="0" w:color="auto"/>
        <w:bottom w:val="none" w:sz="0" w:space="0" w:color="auto"/>
        <w:right w:val="none" w:sz="0" w:space="0" w:color="auto"/>
      </w:divBdr>
    </w:div>
    <w:div w:id="1760832828">
      <w:bodyDiv w:val="1"/>
      <w:marLeft w:val="0"/>
      <w:marRight w:val="0"/>
      <w:marTop w:val="0"/>
      <w:marBottom w:val="0"/>
      <w:divBdr>
        <w:top w:val="none" w:sz="0" w:space="0" w:color="auto"/>
        <w:left w:val="none" w:sz="0" w:space="0" w:color="auto"/>
        <w:bottom w:val="none" w:sz="0" w:space="0" w:color="auto"/>
        <w:right w:val="none" w:sz="0" w:space="0" w:color="auto"/>
      </w:divBdr>
    </w:div>
    <w:div w:id="1805002397">
      <w:bodyDiv w:val="1"/>
      <w:marLeft w:val="0"/>
      <w:marRight w:val="0"/>
      <w:marTop w:val="0"/>
      <w:marBottom w:val="0"/>
      <w:divBdr>
        <w:top w:val="none" w:sz="0" w:space="0" w:color="auto"/>
        <w:left w:val="none" w:sz="0" w:space="0" w:color="auto"/>
        <w:bottom w:val="none" w:sz="0" w:space="0" w:color="auto"/>
        <w:right w:val="none" w:sz="0" w:space="0" w:color="auto"/>
      </w:divBdr>
    </w:div>
    <w:div w:id="1867450951">
      <w:bodyDiv w:val="1"/>
      <w:marLeft w:val="0"/>
      <w:marRight w:val="0"/>
      <w:marTop w:val="0"/>
      <w:marBottom w:val="0"/>
      <w:divBdr>
        <w:top w:val="none" w:sz="0" w:space="0" w:color="auto"/>
        <w:left w:val="none" w:sz="0" w:space="0" w:color="auto"/>
        <w:bottom w:val="none" w:sz="0" w:space="0" w:color="auto"/>
        <w:right w:val="none" w:sz="0" w:space="0" w:color="auto"/>
      </w:divBdr>
    </w:div>
    <w:div w:id="2020231309">
      <w:bodyDiv w:val="1"/>
      <w:marLeft w:val="0"/>
      <w:marRight w:val="0"/>
      <w:marTop w:val="0"/>
      <w:marBottom w:val="0"/>
      <w:divBdr>
        <w:top w:val="none" w:sz="0" w:space="0" w:color="auto"/>
        <w:left w:val="none" w:sz="0" w:space="0" w:color="auto"/>
        <w:bottom w:val="none" w:sz="0" w:space="0" w:color="auto"/>
        <w:right w:val="none" w:sz="0" w:space="0" w:color="auto"/>
      </w:divBdr>
    </w:div>
    <w:div w:id="207076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zl.m@um.warszaw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lobki.waw.pl/bip/zasady-funkcjonowania-podmiotu/"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F9211-74CA-43F4-A9B0-6FC6404C4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7508</Words>
  <Characters>47983</Characters>
  <Application>Microsoft Office Word</Application>
  <DocSecurity>0</DocSecurity>
  <Lines>399</Lines>
  <Paragraphs>110</Paragraphs>
  <ScaleCrop>false</ScaleCrop>
  <HeadingPairs>
    <vt:vector size="2" baseType="variant">
      <vt:variant>
        <vt:lpstr>Tytuł</vt:lpstr>
      </vt:variant>
      <vt:variant>
        <vt:i4>1</vt:i4>
      </vt:variant>
    </vt:vector>
  </HeadingPairs>
  <TitlesOfParts>
    <vt:vector size="1" baseType="lpstr">
      <vt:lpstr>UMOWA NR ………</vt:lpstr>
    </vt:vector>
  </TitlesOfParts>
  <Company>Zespół Żłobków m. st. Warszawa</Company>
  <LinksUpToDate>false</LinksUpToDate>
  <CharactersWithSpaces>55381</CharactersWithSpaces>
  <SharedDoc>false</SharedDoc>
  <HLinks>
    <vt:vector size="12" baseType="variant">
      <vt:variant>
        <vt:i4>4194314</vt:i4>
      </vt:variant>
      <vt:variant>
        <vt:i4>3</vt:i4>
      </vt:variant>
      <vt:variant>
        <vt:i4>0</vt:i4>
      </vt:variant>
      <vt:variant>
        <vt:i4>5</vt:i4>
      </vt:variant>
      <vt:variant>
        <vt:lpwstr>https://zlobki.waw.pl/bip/zasady-funkcjonowania-podmiotu/</vt:lpwstr>
      </vt:variant>
      <vt:variant>
        <vt:lpwstr/>
      </vt:variant>
      <vt:variant>
        <vt:i4>3735573</vt:i4>
      </vt:variant>
      <vt:variant>
        <vt:i4>0</vt:i4>
      </vt:variant>
      <vt:variant>
        <vt:i4>0</vt:i4>
      </vt:variant>
      <vt:variant>
        <vt:i4>5</vt:i4>
      </vt:variant>
      <vt:variant>
        <vt:lpwstr>mailto:zzl.t@um.warszawa.pl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subject/>
  <dc:creator>Marcin Rostkowski</dc:creator>
  <cp:keywords/>
  <cp:lastModifiedBy>Marcin Rostkowski</cp:lastModifiedBy>
  <cp:revision>3</cp:revision>
  <cp:lastPrinted>2025-08-12T08:36:00Z</cp:lastPrinted>
  <dcterms:created xsi:type="dcterms:W3CDTF">2026-03-04T08:03:00Z</dcterms:created>
  <dcterms:modified xsi:type="dcterms:W3CDTF">2026-03-19T13:19:00Z</dcterms:modified>
</cp:coreProperties>
</file>